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A4" w:rsidRDefault="00277B8D" w:rsidP="00277B8D">
      <w:pPr>
        <w:jc w:val="center"/>
      </w:pPr>
      <w:r w:rsidRPr="00277B8D">
        <w:rPr>
          <w:noProof/>
          <w:lang w:eastAsia="ru-RU"/>
        </w:rPr>
        <w:drawing>
          <wp:inline distT="0" distB="0" distL="0" distR="0">
            <wp:extent cx="723265" cy="842645"/>
            <wp:effectExtent l="19050" t="0" r="635" b="0"/>
            <wp:docPr id="3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8D" w:rsidRPr="00316889" w:rsidRDefault="00277B8D" w:rsidP="00277B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688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77B8D" w:rsidRPr="00316889" w:rsidRDefault="00277B8D" w:rsidP="00277B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ДРУЖНОГОРСКОЕ ГОРОДСКОЕ ПОСЕЛЕНИЕ ГАТЧИНСКОГО МУНИЦИПАЛЬНОГО РАЙОНА ЛЕНИНГРАДСКОЙ ОБЛАСТИ</w:t>
      </w:r>
    </w:p>
    <w:p w:rsidR="00277B8D" w:rsidRPr="00316889" w:rsidRDefault="00277B8D" w:rsidP="00277B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ЧЕТВЕРТЫЙ </w:t>
      </w:r>
      <w:r w:rsidRPr="00316889">
        <w:rPr>
          <w:rFonts w:ascii="Times New Roman" w:hAnsi="Times New Roman"/>
          <w:sz w:val="28"/>
          <w:szCs w:val="28"/>
        </w:rPr>
        <w:t xml:space="preserve"> СОЗЫВ)</w:t>
      </w:r>
    </w:p>
    <w:p w:rsidR="00277B8D" w:rsidRPr="00316889" w:rsidRDefault="00277B8D" w:rsidP="00277B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B8D" w:rsidRPr="00316889" w:rsidRDefault="00277B8D" w:rsidP="00277B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277B8D" w:rsidRPr="00316889" w:rsidTr="00F13F2E">
        <w:tc>
          <w:tcPr>
            <w:tcW w:w="4785" w:type="dxa"/>
          </w:tcPr>
          <w:p w:rsidR="00277B8D" w:rsidRPr="00316889" w:rsidRDefault="00277B8D" w:rsidP="00F13F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277B8D" w:rsidRPr="00316889" w:rsidRDefault="00E43F81" w:rsidP="00F13F2E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7B8D"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</w:tbl>
    <w:p w:rsidR="00277B8D" w:rsidRDefault="00277B8D" w:rsidP="00277B8D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277B8D" w:rsidRPr="003B2677" w:rsidRDefault="00277B8D" w:rsidP="00277B8D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3B2677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 w:rsidRPr="003B2677">
        <w:rPr>
          <w:rFonts w:ascii="Times New Roman" w:hAnsi="Times New Roman" w:cs="Times New Roman"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</w:t>
      </w:r>
      <w:r w:rsidRPr="003B2677">
        <w:rPr>
          <w:rFonts w:ascii="Times New Roman" w:hAnsi="Times New Roman" w:cs="Times New Roman"/>
          <w:sz w:val="24"/>
          <w:szCs w:val="24"/>
        </w:rPr>
        <w:t>ние Гатчинского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</w:p>
    <w:p w:rsidR="00277B8D" w:rsidRPr="003B2677" w:rsidRDefault="00277B8D" w:rsidP="00277B8D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426909" w:rsidRDefault="00277B8D" w:rsidP="00277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от 25.06.2002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277B8D" w:rsidRDefault="00277B8D" w:rsidP="00277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7B8D" w:rsidRPr="00316889" w:rsidRDefault="00277B8D" w:rsidP="004269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Дружногорского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77B8D" w:rsidRPr="004902E6" w:rsidRDefault="00277B8D" w:rsidP="00277B8D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277B8D" w:rsidRPr="004902E6" w:rsidRDefault="00277B8D" w:rsidP="00277B8D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277B8D" w:rsidRPr="004902E6" w:rsidRDefault="00277B8D" w:rsidP="00277B8D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277B8D" w:rsidRPr="00411128" w:rsidRDefault="00277B8D" w:rsidP="00277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8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765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277B8D" w:rsidRPr="004902E6" w:rsidRDefault="00277B8D" w:rsidP="00277B8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>
        <w:rPr>
          <w:rFonts w:ascii="Times New Roman" w:hAnsi="Times New Roman"/>
          <w:sz w:val="28"/>
          <w:szCs w:val="28"/>
        </w:rPr>
        <w:t xml:space="preserve">Официальном вестнике </w:t>
      </w:r>
      <w:proofErr w:type="spellStart"/>
      <w:r>
        <w:rPr>
          <w:rFonts w:ascii="Times New Roman" w:hAnsi="Times New Roman"/>
          <w:sz w:val="28"/>
          <w:szCs w:val="28"/>
        </w:rPr>
        <w:t>Дружногорского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77B8D" w:rsidRDefault="00277B8D" w:rsidP="00277B8D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277B8D" w:rsidRDefault="00277B8D" w:rsidP="00277B8D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</w:p>
    <w:p w:rsidR="00277B8D" w:rsidRPr="004902E6" w:rsidRDefault="00277B8D" w:rsidP="00277B8D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</w:p>
    <w:p w:rsidR="00277B8D" w:rsidRDefault="00277B8D" w:rsidP="00277B8D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</w:p>
    <w:p w:rsidR="00277B8D" w:rsidRPr="0028789D" w:rsidRDefault="00277B8D" w:rsidP="00277B8D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Дружногорского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</w:t>
      </w:r>
      <w:r w:rsidRPr="0028789D">
        <w:rPr>
          <w:rFonts w:ascii="Times New Roman" w:hAnsi="Times New Roman"/>
          <w:sz w:val="28"/>
          <w:szCs w:val="28"/>
        </w:rPr>
        <w:t>ия</w:t>
      </w:r>
      <w:r w:rsidR="00426909">
        <w:rPr>
          <w:rFonts w:ascii="Times New Roman" w:hAnsi="Times New Roman"/>
          <w:sz w:val="28"/>
          <w:szCs w:val="28"/>
        </w:rPr>
        <w:t>:</w:t>
      </w:r>
      <w:r w:rsidRPr="0028789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269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И.В. Моисеева</w:t>
      </w:r>
      <w:r w:rsidRPr="002878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77B8D" w:rsidRPr="00A76574" w:rsidRDefault="00277B8D" w:rsidP="00277B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B8D" w:rsidRDefault="00277B8D" w:rsidP="00277B8D">
      <w:pPr>
        <w:autoSpaceDE w:val="0"/>
        <w:autoSpaceDN w:val="0"/>
        <w:adjustRightInd w:val="0"/>
        <w:spacing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      </w:t>
      </w:r>
    </w:p>
    <w:p w:rsidR="00277B8D" w:rsidRDefault="00277B8D" w:rsidP="00426909">
      <w:pPr>
        <w:autoSpaceDE w:val="0"/>
        <w:autoSpaceDN w:val="0"/>
        <w:adjustRightInd w:val="0"/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24 марта 2021 года № </w:t>
      </w:r>
      <w:r w:rsidR="00E43F81">
        <w:rPr>
          <w:rFonts w:ascii="Times New Roman" w:hAnsi="Times New Roman" w:cs="Times New Roman"/>
          <w:sz w:val="28"/>
          <w:szCs w:val="28"/>
        </w:rPr>
        <w:t>10</w:t>
      </w:r>
    </w:p>
    <w:p w:rsidR="00277B8D" w:rsidRPr="008F375E" w:rsidRDefault="00277B8D" w:rsidP="00277B8D"/>
    <w:p w:rsidR="00277B8D" w:rsidRPr="00A76574" w:rsidRDefault="00277B8D" w:rsidP="00277B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ПОРЯДОК</w:t>
      </w:r>
    </w:p>
    <w:p w:rsidR="00277B8D" w:rsidRPr="00F33963" w:rsidRDefault="00277B8D" w:rsidP="00277B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3963">
        <w:rPr>
          <w:rFonts w:ascii="Times New Roman" w:hAnsi="Times New Roman" w:cs="Times New Roman"/>
          <w:sz w:val="24"/>
          <w:szCs w:val="24"/>
        </w:rPr>
        <w:t>УСТАНОВЛЕНИЯ ЛЬГОТНОЙ АРЕНДНОЙ ПЛАТЫ И ЕЕ РАЗМЕРОВ ЛИЦАМ,</w:t>
      </w:r>
    </w:p>
    <w:p w:rsidR="00277B8D" w:rsidRPr="00F33963" w:rsidRDefault="00277B8D" w:rsidP="00277B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3963">
        <w:rPr>
          <w:rFonts w:ascii="Times New Roman" w:hAnsi="Times New Roman" w:cs="Times New Roman"/>
          <w:sz w:val="24"/>
          <w:szCs w:val="24"/>
        </w:rPr>
        <w:t>ВЛАДЕЮЩИМ</w:t>
      </w:r>
      <w:proofErr w:type="gramEnd"/>
      <w:r w:rsidRPr="00F33963">
        <w:rPr>
          <w:rFonts w:ascii="Times New Roman" w:hAnsi="Times New Roman" w:cs="Times New Roman"/>
          <w:sz w:val="24"/>
          <w:szCs w:val="24"/>
        </w:rPr>
        <w:t xml:space="preserve"> НА ПРАВЕ АРЕНДЫ ОБЪЕКТАМИ КУЛЬТУРНОГО НАСЛЕДИЯ,</w:t>
      </w:r>
    </w:p>
    <w:p w:rsidR="00277B8D" w:rsidRPr="00F33963" w:rsidRDefault="00277B8D" w:rsidP="00277B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3963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F33963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ДРУЖНОГОРСКОЕ ГОРОДСКОЕ ПОСЕЛЕНИЕ ГАТЧИНСКОГО МУНИЦИПАЛЬНОГО РАЙОНА ЛЕНИНГРАДСКОЙ ОБЛАСТИ,</w:t>
      </w:r>
    </w:p>
    <w:p w:rsidR="00277B8D" w:rsidRPr="00F33963" w:rsidRDefault="00277B8D" w:rsidP="00277B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3963">
        <w:rPr>
          <w:rFonts w:ascii="Times New Roman" w:hAnsi="Times New Roman" w:cs="Times New Roman"/>
          <w:sz w:val="24"/>
          <w:szCs w:val="24"/>
        </w:rPr>
        <w:t>ВЛОЖИВШИМ</w:t>
      </w:r>
      <w:proofErr w:type="gramEnd"/>
      <w:r w:rsidRPr="00F33963">
        <w:rPr>
          <w:rFonts w:ascii="Times New Roman" w:hAnsi="Times New Roman" w:cs="Times New Roman"/>
          <w:sz w:val="24"/>
          <w:szCs w:val="24"/>
        </w:rPr>
        <w:t xml:space="preserve"> СВОИ СРЕДСТВА В РАБОТЫ ПО СОХРАНЕНИЮ ОБЪЕКТОВ</w:t>
      </w:r>
    </w:p>
    <w:p w:rsidR="00277B8D" w:rsidRPr="00F33963" w:rsidRDefault="00277B8D" w:rsidP="00277B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3963">
        <w:rPr>
          <w:rFonts w:ascii="Times New Roman" w:hAnsi="Times New Roman" w:cs="Times New Roman"/>
          <w:sz w:val="24"/>
          <w:szCs w:val="24"/>
        </w:rPr>
        <w:t xml:space="preserve">КУЛЬТУРНОГО НАСЛЕДИЯ И </w:t>
      </w:r>
      <w:proofErr w:type="gramStart"/>
      <w:r w:rsidRPr="00F33963">
        <w:rPr>
          <w:rFonts w:ascii="Times New Roman" w:hAnsi="Times New Roman" w:cs="Times New Roman"/>
          <w:sz w:val="24"/>
          <w:szCs w:val="24"/>
        </w:rPr>
        <w:t>ОБЕСПЕЧИВШИМ</w:t>
      </w:r>
      <w:proofErr w:type="gramEnd"/>
      <w:r w:rsidRPr="00F33963">
        <w:rPr>
          <w:rFonts w:ascii="Times New Roman" w:hAnsi="Times New Roman" w:cs="Times New Roman"/>
          <w:sz w:val="24"/>
          <w:szCs w:val="24"/>
        </w:rPr>
        <w:t xml:space="preserve"> ВЫПОЛНЕНИЕ ЭТИХ РАБОТ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77B8D" w:rsidRPr="00F33963" w:rsidRDefault="00277B8D" w:rsidP="00277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Pr="0031688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5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№ 73-ФЗ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 xml:space="preserve">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7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  <w:proofErr w:type="gramEnd"/>
    </w:p>
    <w:p w:rsidR="00277B8D" w:rsidRPr="00F33963" w:rsidRDefault="00277B8D" w:rsidP="00277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2. Решение об установлении льготной арендной платы принимается администрацией </w:t>
      </w:r>
      <w:r w:rsidRPr="0031688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ED595F">
        <w:rPr>
          <w:rFonts w:ascii="Times New Roman" w:hAnsi="Times New Roman" w:cs="Times New Roman"/>
          <w:sz w:val="28"/>
          <w:szCs w:val="28"/>
        </w:rPr>
        <w:t>, которая является арендодателем по договору аренды объекта культурного наследия (далее - администрация, арендодатель).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№ 73-ФЗ.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ED595F">
        <w:rPr>
          <w:rFonts w:ascii="Times New Roman" w:hAnsi="Times New Roman" w:cs="Times New Roman"/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"/>
      <w:bookmarkEnd w:id="3"/>
      <w:r w:rsidRPr="00ED595F">
        <w:rPr>
          <w:rFonts w:ascii="Times New Roman" w:hAnsi="Times New Roman" w:cs="Times New Roman"/>
          <w:sz w:val="28"/>
          <w:szCs w:val="28"/>
        </w:rPr>
        <w:t>5. Льготная арендная плата устанавливается на основании следующих документов: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ED595F">
        <w:rPr>
          <w:rFonts w:ascii="Times New Roman" w:hAnsi="Times New Roman" w:cs="Times New Roman"/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ED595F">
        <w:rPr>
          <w:rFonts w:ascii="Times New Roman" w:hAnsi="Times New Roman" w:cs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"/>
      <w:bookmarkEnd w:id="6"/>
      <w:proofErr w:type="gramStart"/>
      <w:r w:rsidRPr="00ED595F">
        <w:rPr>
          <w:rFonts w:ascii="Times New Roman" w:hAnsi="Times New Roman" w:cs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соответствии с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приемки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"/>
      <w:bookmarkEnd w:id="7"/>
      <w:r w:rsidRPr="00ED595F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"/>
      <w:bookmarkEnd w:id="8"/>
      <w:r w:rsidRPr="00ED595F">
        <w:rPr>
          <w:rFonts w:ascii="Times New Roman" w:hAnsi="Times New Roman" w:cs="Times New Roman"/>
          <w:sz w:val="28"/>
          <w:szCs w:val="28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8.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277B8D" w:rsidRPr="00ED595F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9.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277B8D" w:rsidRPr="007D0F4E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11. Годовой размер льготной арендной платы определяется по формуле: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УАП = АП </w:t>
      </w:r>
      <w:proofErr w:type="spellStart"/>
      <w:r w:rsidRPr="00A76574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>,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коэффициент расчета размера льготной арендной платы, равный 0,3 - для объектов вида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Для установления значения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069975" cy="38798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:rsidR="00277B8D" w:rsidRPr="00A76574" w:rsidRDefault="00277B8D" w:rsidP="0027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277B8D" w:rsidRDefault="00277B8D" w:rsidP="00277B8D">
      <w:proofErr w:type="gramStart"/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</w:t>
      </w:r>
      <w:proofErr w:type="gramEnd"/>
    </w:p>
    <w:sectPr w:rsidR="00277B8D" w:rsidSect="00D9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77B8D"/>
    <w:rsid w:val="00277B8D"/>
    <w:rsid w:val="00426909"/>
    <w:rsid w:val="00691317"/>
    <w:rsid w:val="008C5575"/>
    <w:rsid w:val="00D903A4"/>
    <w:rsid w:val="00E4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7B8D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7B8D"/>
    <w:rPr>
      <w:rFonts w:ascii="Arial" w:eastAsia="Calibri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77B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8B08D497541F25708AAA5867FCRCE4K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1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5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0" Type="http://schemas.openxmlformats.org/officeDocument/2006/relationships/hyperlink" Target="consultantplus://offline/ref=4AD82B1FEC1BA782BD1377629D4BF34F6B9278BEEAB1DDDE65CD94FEC691F1958B08D497541F25708AAA5867FCRCE4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1470</Words>
  <Characters>8381</Characters>
  <Application>Microsoft Office Word</Application>
  <DocSecurity>0</DocSecurity>
  <Lines>69</Lines>
  <Paragraphs>19</Paragraphs>
  <ScaleCrop>false</ScaleCrop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5</cp:revision>
  <cp:lastPrinted>2021-03-25T09:35:00Z</cp:lastPrinted>
  <dcterms:created xsi:type="dcterms:W3CDTF">2021-03-22T06:06:00Z</dcterms:created>
  <dcterms:modified xsi:type="dcterms:W3CDTF">2021-03-25T09:35:00Z</dcterms:modified>
</cp:coreProperties>
</file>