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925A4E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925A4E">
        <w:rPr>
          <w:b/>
          <w:sz w:val="28"/>
          <w:szCs w:val="28"/>
          <w:lang w:val="ru-RU" w:eastAsia="ru-RU"/>
        </w:rPr>
        <w:t xml:space="preserve"> СОВЕТ ДЕПУТАТОВ </w:t>
      </w:r>
    </w:p>
    <w:p w:rsidR="00925A4E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925A4E">
        <w:rPr>
          <w:b/>
          <w:sz w:val="28"/>
          <w:szCs w:val="28"/>
          <w:lang w:val="ru-RU" w:eastAsia="ru-RU"/>
        </w:rPr>
        <w:t xml:space="preserve">ДРУЖНОГОРСКОГО ГОРОДСКОГО ПОСЕЛЕНИЯ  </w:t>
      </w:r>
    </w:p>
    <w:p w:rsidR="00925A4E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925A4E">
        <w:rPr>
          <w:b/>
          <w:sz w:val="28"/>
          <w:szCs w:val="28"/>
          <w:lang w:val="ru-RU" w:eastAsia="ru-RU"/>
        </w:rPr>
        <w:t xml:space="preserve">ГАТЧИНСКОГО МУНИЦИПАЛЬНОГО РАЙОНА </w:t>
      </w:r>
    </w:p>
    <w:p w:rsidR="00FD5CBE" w:rsidRPr="00925A4E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925A4E">
        <w:rPr>
          <w:b/>
          <w:sz w:val="28"/>
          <w:szCs w:val="28"/>
          <w:lang w:val="ru-RU" w:eastAsia="ru-RU"/>
        </w:rPr>
        <w:t>ЛЕНИНГРАДСКОЙ ОБЛАСТИ</w:t>
      </w:r>
    </w:p>
    <w:p w:rsidR="00FD5CBE" w:rsidRPr="00925A4E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925A4E">
        <w:rPr>
          <w:b/>
          <w:sz w:val="28"/>
          <w:szCs w:val="28"/>
          <w:lang w:val="ru-RU" w:eastAsia="ru-RU"/>
        </w:rPr>
        <w:t>(Третьего созыва)</w:t>
      </w:r>
    </w:p>
    <w:p w:rsidR="00FD5CBE" w:rsidRPr="00925A4E" w:rsidRDefault="00FD5CBE" w:rsidP="00FD5CBE">
      <w:pPr>
        <w:rPr>
          <w:b/>
          <w:sz w:val="28"/>
          <w:szCs w:val="28"/>
          <w:lang w:val="ru-RU" w:eastAsia="ru-RU"/>
        </w:rPr>
      </w:pPr>
    </w:p>
    <w:p w:rsidR="00FD5CBE" w:rsidRPr="00062F24" w:rsidRDefault="00FD5CBE" w:rsidP="00FD5CBE">
      <w:pPr>
        <w:keepNext/>
        <w:jc w:val="center"/>
        <w:outlineLvl w:val="0"/>
        <w:rPr>
          <w:lang w:val="ru-RU" w:eastAsia="ru-RU"/>
        </w:rPr>
      </w:pPr>
      <w:r w:rsidRPr="00062F24">
        <w:rPr>
          <w:b/>
          <w:lang w:val="ru-RU" w:eastAsia="ru-RU"/>
        </w:rPr>
        <w:t>Р Е Ш Е Н И Е</w:t>
      </w:r>
      <w:r w:rsidR="00E14C92" w:rsidRPr="00062F24">
        <w:rPr>
          <w:b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>от  2</w:t>
      </w:r>
      <w:r w:rsidR="00E14C92">
        <w:rPr>
          <w:b/>
          <w:szCs w:val="20"/>
          <w:lang w:val="ru-RU" w:eastAsia="ru-RU"/>
        </w:rPr>
        <w:t>5</w:t>
      </w:r>
      <w:r>
        <w:rPr>
          <w:b/>
          <w:szCs w:val="20"/>
          <w:lang w:val="ru-RU" w:eastAsia="ru-RU"/>
        </w:rPr>
        <w:t xml:space="preserve"> </w:t>
      </w:r>
      <w:r w:rsidR="00E14C92">
        <w:rPr>
          <w:b/>
          <w:szCs w:val="20"/>
          <w:lang w:val="ru-RU" w:eastAsia="ru-RU"/>
        </w:rPr>
        <w:t>ноября</w:t>
      </w:r>
      <w:r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>201</w:t>
      </w:r>
      <w:r w:rsidR="00DD07AC">
        <w:rPr>
          <w:b/>
          <w:szCs w:val="20"/>
          <w:lang w:val="ru-RU" w:eastAsia="ru-RU"/>
        </w:rPr>
        <w:t>5</w:t>
      </w:r>
      <w:r w:rsidR="009E67B6">
        <w:rPr>
          <w:b/>
          <w:szCs w:val="20"/>
          <w:lang w:val="ru-RU" w:eastAsia="ru-RU"/>
        </w:rPr>
        <w:t xml:space="preserve"> </w:t>
      </w:r>
      <w:r w:rsidRPr="00FD5CBE">
        <w:rPr>
          <w:b/>
          <w:szCs w:val="20"/>
          <w:lang w:val="ru-RU" w:eastAsia="ru-RU"/>
        </w:rPr>
        <w:t xml:space="preserve">г.                                                              </w:t>
      </w:r>
      <w:r>
        <w:rPr>
          <w:b/>
          <w:szCs w:val="20"/>
          <w:lang w:val="ru-RU" w:eastAsia="ru-RU"/>
        </w:rPr>
        <w:t xml:space="preserve">                               </w:t>
      </w:r>
      <w:r w:rsidRPr="00FD5CBE">
        <w:rPr>
          <w:b/>
          <w:szCs w:val="20"/>
          <w:lang w:val="ru-RU" w:eastAsia="ru-RU"/>
        </w:rPr>
        <w:t xml:space="preserve">               № </w:t>
      </w:r>
      <w:r w:rsidR="00E14C92">
        <w:rPr>
          <w:b/>
          <w:szCs w:val="20"/>
          <w:lang w:val="ru-RU" w:eastAsia="ru-RU"/>
        </w:rPr>
        <w:t xml:space="preserve"> </w:t>
      </w:r>
      <w:r w:rsidR="00925A4E">
        <w:rPr>
          <w:b/>
          <w:szCs w:val="20"/>
          <w:lang w:val="ru-RU" w:eastAsia="ru-RU"/>
        </w:rPr>
        <w:t>80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46390A" w:rsidRPr="00925A4E" w:rsidRDefault="00E14C92" w:rsidP="00E14C92">
      <w:pPr>
        <w:jc w:val="both"/>
        <w:rPr>
          <w:b/>
          <w:lang w:val="ru-RU"/>
        </w:rPr>
      </w:pPr>
      <w:r w:rsidRPr="00925A4E">
        <w:rPr>
          <w:b/>
          <w:lang w:val="ru-RU"/>
        </w:rPr>
        <w:t xml:space="preserve">Об установлении на территории </w:t>
      </w:r>
      <w:r w:rsidR="0046390A" w:rsidRPr="00925A4E">
        <w:rPr>
          <w:b/>
          <w:lang w:val="ru-RU"/>
        </w:rPr>
        <w:t>муниципального образования</w:t>
      </w:r>
    </w:p>
    <w:p w:rsidR="00E14C92" w:rsidRPr="00925A4E" w:rsidRDefault="00E14C92" w:rsidP="00E14C92">
      <w:pPr>
        <w:jc w:val="both"/>
        <w:rPr>
          <w:b/>
          <w:bCs/>
          <w:lang w:val="ru-RU"/>
        </w:rPr>
      </w:pPr>
      <w:r w:rsidRPr="00925A4E">
        <w:rPr>
          <w:b/>
          <w:bCs/>
          <w:lang w:val="ru-RU"/>
        </w:rPr>
        <w:t>Дружногорское</w:t>
      </w:r>
      <w:r w:rsidR="0046390A" w:rsidRPr="00925A4E">
        <w:rPr>
          <w:b/>
          <w:bCs/>
          <w:lang w:val="ru-RU"/>
        </w:rPr>
        <w:t xml:space="preserve"> </w:t>
      </w:r>
      <w:r w:rsidRPr="00925A4E">
        <w:rPr>
          <w:b/>
          <w:bCs/>
          <w:lang w:val="ru-RU"/>
        </w:rPr>
        <w:t>городское поселение</w:t>
      </w:r>
      <w:r w:rsidRPr="00925A4E">
        <w:rPr>
          <w:b/>
          <w:lang w:val="ru-RU"/>
        </w:rPr>
        <w:t xml:space="preserve"> Гатчинского муниципального района </w:t>
      </w:r>
    </w:p>
    <w:p w:rsidR="00E14C92" w:rsidRPr="00925A4E" w:rsidRDefault="00E14C92" w:rsidP="00E14C92">
      <w:pPr>
        <w:jc w:val="both"/>
        <w:rPr>
          <w:b/>
          <w:bCs/>
          <w:lang w:val="ru-RU"/>
        </w:rPr>
      </w:pPr>
      <w:r w:rsidRPr="00925A4E">
        <w:rPr>
          <w:b/>
          <w:lang w:val="ru-RU"/>
        </w:rPr>
        <w:t>Ленинградской  области</w:t>
      </w:r>
      <w:r w:rsidRPr="00925A4E">
        <w:rPr>
          <w:b/>
          <w:bCs/>
          <w:lang w:val="ru-RU"/>
        </w:rPr>
        <w:t xml:space="preserve"> </w:t>
      </w:r>
      <w:r w:rsidRPr="00925A4E">
        <w:rPr>
          <w:b/>
          <w:lang w:val="ru-RU"/>
        </w:rPr>
        <w:t xml:space="preserve">налога на имущество физических лиц </w:t>
      </w:r>
    </w:p>
    <w:p w:rsidR="00E94EDD" w:rsidRPr="00925A4E" w:rsidRDefault="00E94EDD" w:rsidP="00E94EDD">
      <w:pPr>
        <w:pStyle w:val="3"/>
        <w:ind w:firstLine="0"/>
        <w:jc w:val="left"/>
      </w:pPr>
    </w:p>
    <w:p w:rsidR="00925A4E" w:rsidRDefault="000B13BA" w:rsidP="000B13BA">
      <w:pPr>
        <w:ind w:firstLine="709"/>
        <w:jc w:val="both"/>
        <w:rPr>
          <w:lang w:val="ru-RU"/>
        </w:rPr>
      </w:pPr>
      <w:r w:rsidRPr="000B13BA">
        <w:rPr>
          <w:lang w:val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 от 04.10.2014 №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lang w:val="ru-RU"/>
        </w:rPr>
        <w:t>«</w:t>
      </w:r>
      <w:r w:rsidRPr="000B13BA">
        <w:rPr>
          <w:lang w:val="ru-RU"/>
        </w:rPr>
        <w:t>О налогах на имущество физических лиц</w:t>
      </w:r>
      <w:r>
        <w:rPr>
          <w:lang w:val="ru-RU"/>
        </w:rPr>
        <w:t>»</w:t>
      </w:r>
      <w:r w:rsidRPr="000B13BA">
        <w:rPr>
          <w:lang w:val="ru-RU"/>
        </w:rPr>
        <w:t xml:space="preserve"> и главой 32 части второй Налогового кодекса Российской Федерации, </w:t>
      </w:r>
      <w:r w:rsidRPr="000B13BA">
        <w:rPr>
          <w:highlight w:val="yellow"/>
          <w:lang w:val="ru-RU"/>
        </w:rPr>
        <w:t xml:space="preserve">Законом Ленинградской области от 29.10.2015  № 102 </w:t>
      </w:r>
      <w:r>
        <w:rPr>
          <w:highlight w:val="yellow"/>
          <w:lang w:val="ru-RU"/>
        </w:rPr>
        <w:t>«</w:t>
      </w:r>
      <w:r w:rsidRPr="000B13BA">
        <w:rPr>
          <w:highlight w:val="yellow"/>
          <w:lang w:val="ru-RU"/>
        </w:rPr>
        <w:t>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highlight w:val="yellow"/>
          <w:lang w:val="ru-RU"/>
        </w:rPr>
        <w:t>»</w:t>
      </w:r>
      <w:r w:rsidRPr="000B13BA">
        <w:rPr>
          <w:highlight w:val="yellow"/>
          <w:lang w:val="ru-RU"/>
        </w:rPr>
        <w:t>,</w:t>
      </w:r>
      <w:r w:rsidRPr="000B13BA">
        <w:rPr>
          <w:lang w:val="ru-RU"/>
        </w:rPr>
        <w:t xml:space="preserve"> руководствуясь Уставом муниципального образования, </w:t>
      </w:r>
    </w:p>
    <w:p w:rsidR="00925A4E" w:rsidRDefault="00925A4E" w:rsidP="000B13BA">
      <w:pPr>
        <w:ind w:firstLine="709"/>
        <w:jc w:val="both"/>
        <w:rPr>
          <w:lang w:val="ru-RU"/>
        </w:rPr>
      </w:pPr>
    </w:p>
    <w:p w:rsidR="000B13BA" w:rsidRPr="00925A4E" w:rsidRDefault="000B13BA" w:rsidP="00925A4E">
      <w:pPr>
        <w:ind w:firstLine="709"/>
        <w:jc w:val="center"/>
        <w:rPr>
          <w:b/>
          <w:lang w:val="ru-RU"/>
        </w:rPr>
      </w:pPr>
      <w:r w:rsidRPr="00925A4E">
        <w:rPr>
          <w:b/>
          <w:lang w:val="ru-RU"/>
        </w:rPr>
        <w:t>Совет депутатов Дружногорского городского поселения:</w:t>
      </w:r>
    </w:p>
    <w:p w:rsidR="00DD07AC" w:rsidRDefault="00DD07AC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r w:rsidRPr="00263258">
        <w:rPr>
          <w:b/>
          <w:color w:val="auto"/>
          <w:sz w:val="24"/>
        </w:rPr>
        <w:t>Р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 xml:space="preserve">1. Установить и ввести в действие с 1 января 2016 года на территории муниципального образования </w:t>
      </w:r>
      <w:r w:rsidRPr="00E14C92">
        <w:rPr>
          <w:bCs/>
          <w:lang w:val="ru-RU"/>
        </w:rPr>
        <w:t>Дружногорско</w:t>
      </w:r>
      <w:r>
        <w:rPr>
          <w:bCs/>
          <w:lang w:val="ru-RU"/>
        </w:rPr>
        <w:t xml:space="preserve">е </w:t>
      </w:r>
      <w:r w:rsidRPr="00E14C92">
        <w:rPr>
          <w:bCs/>
          <w:lang w:val="ru-RU"/>
        </w:rPr>
        <w:t>городско</w:t>
      </w:r>
      <w:r>
        <w:rPr>
          <w:bCs/>
          <w:lang w:val="ru-RU"/>
        </w:rPr>
        <w:t xml:space="preserve">е </w:t>
      </w:r>
      <w:r w:rsidRPr="00E14C92">
        <w:rPr>
          <w:bCs/>
          <w:lang w:val="ru-RU"/>
        </w:rPr>
        <w:t>поселени</w:t>
      </w:r>
      <w:r>
        <w:rPr>
          <w:bCs/>
          <w:lang w:val="ru-RU"/>
        </w:rPr>
        <w:t>е</w:t>
      </w:r>
      <w:r w:rsidRPr="00E14C92">
        <w:rPr>
          <w:lang w:val="ru-RU"/>
        </w:rPr>
        <w:t xml:space="preserve"> </w:t>
      </w:r>
      <w:r w:rsidRPr="0046390A">
        <w:rPr>
          <w:lang w:val="ru-RU"/>
        </w:rPr>
        <w:t>Гатчинского муниципального района  Ленинградской области налог на имущество физических лиц (далее - налог).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 xml:space="preserve"> 2.Налогоплательщиками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 и разделом 2 настоящего решения.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2.1.Объектами налогообложения является</w:t>
      </w:r>
      <w:r>
        <w:rPr>
          <w:lang w:val="ru-RU"/>
        </w:rPr>
        <w:t>,</w:t>
      </w:r>
      <w:r w:rsidRPr="0046390A">
        <w:rPr>
          <w:lang w:val="ru-RU"/>
        </w:rPr>
        <w:t xml:space="preserve"> расположенное в пределах муниципального образования </w:t>
      </w:r>
      <w:r w:rsidRPr="00E14C92">
        <w:rPr>
          <w:bCs/>
          <w:lang w:val="ru-RU"/>
        </w:rPr>
        <w:t>Дружногорско</w:t>
      </w:r>
      <w:r>
        <w:rPr>
          <w:bCs/>
          <w:lang w:val="ru-RU"/>
        </w:rPr>
        <w:t xml:space="preserve">е </w:t>
      </w:r>
      <w:r w:rsidRPr="00E14C92">
        <w:rPr>
          <w:bCs/>
          <w:lang w:val="ru-RU"/>
        </w:rPr>
        <w:t>городско</w:t>
      </w:r>
      <w:r>
        <w:rPr>
          <w:bCs/>
          <w:lang w:val="ru-RU"/>
        </w:rPr>
        <w:t xml:space="preserve">е </w:t>
      </w:r>
      <w:r w:rsidRPr="00E14C92">
        <w:rPr>
          <w:bCs/>
          <w:lang w:val="ru-RU"/>
        </w:rPr>
        <w:t>поселени</w:t>
      </w:r>
      <w:r>
        <w:rPr>
          <w:bCs/>
          <w:lang w:val="ru-RU"/>
        </w:rPr>
        <w:t>е</w:t>
      </w:r>
      <w:r w:rsidRPr="00E14C92">
        <w:rPr>
          <w:lang w:val="ru-RU"/>
        </w:rPr>
        <w:t xml:space="preserve"> </w:t>
      </w:r>
      <w:r w:rsidRPr="0046390A">
        <w:rPr>
          <w:lang w:val="ru-RU"/>
        </w:rPr>
        <w:t>Гатчинского муниципального района Ленинградской области</w:t>
      </w:r>
      <w:r>
        <w:rPr>
          <w:lang w:val="ru-RU"/>
        </w:rPr>
        <w:t>,</w:t>
      </w:r>
      <w:r w:rsidRPr="0046390A">
        <w:rPr>
          <w:lang w:val="ru-RU"/>
        </w:rPr>
        <w:t xml:space="preserve"> следующее имущество: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1) жилой дом;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2) жилое помещение (квартира, комната);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3) гараж, машино-место;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4) единый недвижимый комплекс;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5) объект незавершенного строительства;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6) иное здание, строение, сооружение, помещение.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lastRenderedPageBreak/>
        <w:t>2.2.Жилые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6390A" w:rsidRPr="0046390A" w:rsidRDefault="0046390A" w:rsidP="0046390A">
      <w:pPr>
        <w:jc w:val="both"/>
        <w:rPr>
          <w:lang w:val="ru-RU"/>
        </w:rPr>
      </w:pPr>
      <w:r w:rsidRPr="0046390A">
        <w:rPr>
          <w:lang w:val="ru-RU"/>
        </w:rPr>
        <w:t xml:space="preserve">          2.3.Не признается объектом налогообложения имущество, входящее в состав общего имущества многоквартирного дома.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3.Налоговая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4.Налоговая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4.1.Налоговая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4.2.Налоговая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4.3.Налоговая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4.4.Налоговая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4.5.В случае, если при применении налоговых вычетов, предусмотренных пунктами 4.2-4.5, налоговая база принимает отрицательное значение, в целях исчисления налога такая налоговая база принимается равной нулю.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5.Налоговым периодом признается календарный год.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 xml:space="preserve">6.На территории муниципального образования </w:t>
      </w:r>
      <w:r w:rsidRPr="00E14C92">
        <w:rPr>
          <w:bCs/>
          <w:lang w:val="ru-RU"/>
        </w:rPr>
        <w:t>Дружногорско</w:t>
      </w:r>
      <w:r>
        <w:rPr>
          <w:bCs/>
          <w:lang w:val="ru-RU"/>
        </w:rPr>
        <w:t xml:space="preserve">е </w:t>
      </w:r>
      <w:r w:rsidRPr="00E14C92">
        <w:rPr>
          <w:bCs/>
          <w:lang w:val="ru-RU"/>
        </w:rPr>
        <w:t>городско</w:t>
      </w:r>
      <w:r>
        <w:rPr>
          <w:bCs/>
          <w:lang w:val="ru-RU"/>
        </w:rPr>
        <w:t xml:space="preserve">е </w:t>
      </w:r>
      <w:r w:rsidRPr="00E14C92">
        <w:rPr>
          <w:bCs/>
          <w:lang w:val="ru-RU"/>
        </w:rPr>
        <w:t>поселени</w:t>
      </w:r>
      <w:r>
        <w:rPr>
          <w:bCs/>
          <w:lang w:val="ru-RU"/>
        </w:rPr>
        <w:t>е</w:t>
      </w:r>
      <w:r w:rsidRPr="00E14C92">
        <w:rPr>
          <w:lang w:val="ru-RU"/>
        </w:rPr>
        <w:t xml:space="preserve"> </w:t>
      </w:r>
      <w:r w:rsidR="00925A4E">
        <w:rPr>
          <w:lang w:val="ru-RU"/>
        </w:rPr>
        <w:t>Гатчинского муниципального района</w:t>
      </w:r>
      <w:r w:rsidRPr="0046390A">
        <w:rPr>
          <w:lang w:val="ru-RU"/>
        </w:rPr>
        <w:t xml:space="preserve"> Ленинградской области  устанавливаются следующие ставки налога на имущество физических лиц исходя из кадастровой стоимости объекта налогообложения: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0"/>
        <w:gridCol w:w="2235"/>
      </w:tblGrid>
      <w:tr w:rsidR="0046390A" w:rsidRPr="00925A4E" w:rsidTr="007B6429"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  <w:jc w:val="center"/>
            </w:pPr>
            <w:r w:rsidRPr="00A85A0D">
              <w:t>Объект налогообложения</w:t>
            </w:r>
          </w:p>
        </w:tc>
        <w:tc>
          <w:tcPr>
            <w:tcW w:w="0" w:type="auto"/>
            <w:vAlign w:val="center"/>
          </w:tcPr>
          <w:p w:rsidR="0046390A" w:rsidRPr="0046390A" w:rsidRDefault="0046390A" w:rsidP="007B6429">
            <w:pPr>
              <w:spacing w:after="100" w:afterAutospacing="1"/>
              <w:jc w:val="center"/>
              <w:rPr>
                <w:lang w:val="ru-RU"/>
              </w:rPr>
            </w:pPr>
            <w:r w:rsidRPr="0046390A">
              <w:rPr>
                <w:lang w:val="ru-RU"/>
              </w:rPr>
              <w:t>Ставка налога на имущество физических лиц, проценты</w:t>
            </w:r>
          </w:p>
        </w:tc>
      </w:tr>
      <w:tr w:rsidR="0046390A" w:rsidRPr="00A85A0D" w:rsidTr="007B6429">
        <w:tc>
          <w:tcPr>
            <w:tcW w:w="0" w:type="auto"/>
            <w:vAlign w:val="center"/>
          </w:tcPr>
          <w:p w:rsidR="0046390A" w:rsidRPr="0046390A" w:rsidRDefault="0046390A" w:rsidP="007B6429">
            <w:pPr>
              <w:spacing w:after="100" w:afterAutospacing="1"/>
              <w:rPr>
                <w:lang w:val="ru-RU"/>
              </w:rPr>
            </w:pPr>
            <w:r w:rsidRPr="0046390A">
              <w:rPr>
                <w:lang w:val="ru-RU"/>
              </w:rPr>
              <w:t>Дома, указанные в главе 32 Налогового кодекса  Российской Федерации</w:t>
            </w:r>
          </w:p>
        </w:tc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  <w:jc w:val="center"/>
            </w:pPr>
            <w:r w:rsidRPr="00A85A0D">
              <w:t>0,</w:t>
            </w:r>
            <w:r>
              <w:t>1</w:t>
            </w:r>
          </w:p>
        </w:tc>
      </w:tr>
      <w:tr w:rsidR="0046390A" w:rsidRPr="00A85A0D" w:rsidTr="007B6429"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</w:pPr>
            <w:r w:rsidRPr="00A85A0D">
              <w:t>Квартиры и комнаты</w:t>
            </w:r>
          </w:p>
        </w:tc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  <w:jc w:val="center"/>
            </w:pPr>
            <w:r w:rsidRPr="00A85A0D">
              <w:t>0,1</w:t>
            </w:r>
          </w:p>
        </w:tc>
      </w:tr>
      <w:tr w:rsidR="0046390A" w:rsidRPr="00A85A0D" w:rsidTr="007B6429">
        <w:tc>
          <w:tcPr>
            <w:tcW w:w="0" w:type="auto"/>
            <w:vAlign w:val="center"/>
          </w:tcPr>
          <w:p w:rsidR="0046390A" w:rsidRPr="0046390A" w:rsidRDefault="0046390A" w:rsidP="007B6429">
            <w:pPr>
              <w:spacing w:after="100" w:afterAutospacing="1"/>
              <w:rPr>
                <w:lang w:val="ru-RU"/>
              </w:rPr>
            </w:pPr>
            <w:r w:rsidRPr="0046390A">
              <w:rPr>
                <w:lang w:val="ru-RU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  <w:jc w:val="center"/>
            </w:pPr>
            <w:r w:rsidRPr="00A85A0D">
              <w:t>0,1</w:t>
            </w:r>
          </w:p>
        </w:tc>
      </w:tr>
      <w:tr w:rsidR="0046390A" w:rsidRPr="00A85A0D" w:rsidTr="007B6429">
        <w:tc>
          <w:tcPr>
            <w:tcW w:w="0" w:type="auto"/>
            <w:vAlign w:val="center"/>
          </w:tcPr>
          <w:p w:rsidR="0046390A" w:rsidRPr="0046390A" w:rsidRDefault="0046390A" w:rsidP="007B6429">
            <w:pPr>
              <w:spacing w:after="100" w:afterAutospacing="1"/>
              <w:rPr>
                <w:lang w:val="ru-RU"/>
              </w:rPr>
            </w:pPr>
            <w:r w:rsidRPr="0046390A">
              <w:rPr>
                <w:lang w:val="ru-RU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  <w:jc w:val="center"/>
            </w:pPr>
            <w:r w:rsidRPr="00A85A0D">
              <w:t>0,</w:t>
            </w:r>
            <w:r>
              <w:t>1</w:t>
            </w:r>
          </w:p>
        </w:tc>
      </w:tr>
      <w:tr w:rsidR="0046390A" w:rsidRPr="00A85A0D" w:rsidTr="007B6429"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</w:pPr>
            <w:r w:rsidRPr="00A85A0D">
              <w:t>Гаражи и машино-места</w:t>
            </w:r>
          </w:p>
        </w:tc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  <w:jc w:val="center"/>
            </w:pPr>
            <w:r w:rsidRPr="00A85A0D">
              <w:t>0,</w:t>
            </w:r>
            <w:r>
              <w:t>1</w:t>
            </w:r>
          </w:p>
        </w:tc>
      </w:tr>
      <w:tr w:rsidR="0046390A" w:rsidRPr="00A85A0D" w:rsidTr="007B6429">
        <w:tc>
          <w:tcPr>
            <w:tcW w:w="0" w:type="auto"/>
            <w:vAlign w:val="center"/>
          </w:tcPr>
          <w:p w:rsidR="0046390A" w:rsidRPr="0046390A" w:rsidRDefault="0046390A" w:rsidP="007B6429">
            <w:pPr>
              <w:spacing w:after="100" w:afterAutospacing="1"/>
              <w:rPr>
                <w:lang w:val="ru-RU"/>
              </w:rPr>
            </w:pPr>
            <w:r w:rsidRPr="0046390A">
              <w:rPr>
                <w:lang w:val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vAlign w:val="bottom"/>
          </w:tcPr>
          <w:p w:rsidR="0046390A" w:rsidRPr="00A85A0D" w:rsidRDefault="0046390A" w:rsidP="007B6429">
            <w:pPr>
              <w:spacing w:after="100" w:afterAutospacing="1"/>
              <w:jc w:val="center"/>
            </w:pPr>
            <w:r w:rsidRPr="00A85A0D">
              <w:t>0,1</w:t>
            </w:r>
          </w:p>
          <w:p w:rsidR="0046390A" w:rsidRPr="00A85A0D" w:rsidRDefault="0046390A" w:rsidP="007B6429">
            <w:pPr>
              <w:spacing w:after="100" w:afterAutospacing="1"/>
              <w:jc w:val="center"/>
            </w:pPr>
          </w:p>
        </w:tc>
      </w:tr>
      <w:tr w:rsidR="0046390A" w:rsidRPr="00A85A0D" w:rsidTr="007B6429">
        <w:tc>
          <w:tcPr>
            <w:tcW w:w="0" w:type="auto"/>
            <w:vAlign w:val="center"/>
          </w:tcPr>
          <w:p w:rsidR="0046390A" w:rsidRPr="0046390A" w:rsidRDefault="0046390A" w:rsidP="007B6429">
            <w:pPr>
              <w:spacing w:after="100" w:afterAutospacing="1"/>
              <w:rPr>
                <w:lang w:val="ru-RU"/>
              </w:rPr>
            </w:pPr>
            <w:r w:rsidRPr="0046390A">
              <w:rPr>
                <w:lang w:val="ru-RU"/>
              </w:rPr>
              <w:t xml:space="preserve">Объекты налогообложения, включенные в перечень, определяемый в соответствии с пунктом 7 статья 378.2 Налогового кодекса РФ, в отношении объектов налогообложения, предусмотренных абзацем вторым пункта 10 статьи 378.2 Налогового кодекса РФ, а также в </w:t>
            </w:r>
            <w:r w:rsidRPr="0046390A">
              <w:rPr>
                <w:lang w:val="ru-RU"/>
              </w:rPr>
              <w:lastRenderedPageBreak/>
              <w:t>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  <w:jc w:val="center"/>
            </w:pPr>
            <w:r w:rsidRPr="00A85A0D">
              <w:lastRenderedPageBreak/>
              <w:t>2,0</w:t>
            </w:r>
          </w:p>
        </w:tc>
      </w:tr>
      <w:tr w:rsidR="0046390A" w:rsidRPr="00A85A0D" w:rsidTr="007B6429"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</w:pPr>
            <w:r w:rsidRPr="00A85A0D">
              <w:lastRenderedPageBreak/>
              <w:t>Прочие объекты налогообложения</w:t>
            </w:r>
          </w:p>
        </w:tc>
        <w:tc>
          <w:tcPr>
            <w:tcW w:w="0" w:type="auto"/>
            <w:vAlign w:val="center"/>
          </w:tcPr>
          <w:p w:rsidR="0046390A" w:rsidRPr="00A85A0D" w:rsidRDefault="0046390A" w:rsidP="007B6429">
            <w:pPr>
              <w:spacing w:after="100" w:afterAutospacing="1"/>
              <w:jc w:val="center"/>
            </w:pPr>
            <w:r w:rsidRPr="00A85A0D">
              <w:t>0,5</w:t>
            </w:r>
          </w:p>
        </w:tc>
      </w:tr>
    </w:tbl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 xml:space="preserve">6.Установить, что для граждан, имеющих в собственности имущество, являющееся объектом налогообложения на территории муниципального образования </w:t>
      </w:r>
      <w:r w:rsidRPr="00E14C92">
        <w:rPr>
          <w:bCs/>
          <w:lang w:val="ru-RU"/>
        </w:rPr>
        <w:t>Дружногорско</w:t>
      </w:r>
      <w:r>
        <w:rPr>
          <w:bCs/>
          <w:lang w:val="ru-RU"/>
        </w:rPr>
        <w:t xml:space="preserve">е </w:t>
      </w:r>
      <w:r w:rsidRPr="00E14C92">
        <w:rPr>
          <w:bCs/>
          <w:lang w:val="ru-RU"/>
        </w:rPr>
        <w:t>городско</w:t>
      </w:r>
      <w:r>
        <w:rPr>
          <w:bCs/>
          <w:lang w:val="ru-RU"/>
        </w:rPr>
        <w:t xml:space="preserve">е </w:t>
      </w:r>
      <w:r w:rsidRPr="00E14C92">
        <w:rPr>
          <w:bCs/>
          <w:lang w:val="ru-RU"/>
        </w:rPr>
        <w:t>поселени</w:t>
      </w:r>
      <w:r>
        <w:rPr>
          <w:bCs/>
          <w:lang w:val="ru-RU"/>
        </w:rPr>
        <w:t>е</w:t>
      </w:r>
      <w:r w:rsidRPr="0046390A">
        <w:rPr>
          <w:lang w:val="ru-RU"/>
        </w:rPr>
        <w:t xml:space="preserve"> Гатчинского муниципальног</w:t>
      </w:r>
      <w:r w:rsidR="00925A4E">
        <w:rPr>
          <w:lang w:val="ru-RU"/>
        </w:rPr>
        <w:t xml:space="preserve">о района </w:t>
      </w:r>
      <w:r w:rsidR="002C07F7">
        <w:rPr>
          <w:lang w:val="ru-RU"/>
        </w:rPr>
        <w:t>Ленинградской области</w:t>
      </w:r>
      <w:r w:rsidRPr="0046390A">
        <w:rPr>
          <w:lang w:val="ru-RU"/>
        </w:rPr>
        <w:t>, льготы, установленные в соответствии со статьей 407 Налогового кодекса Российской Федерации, действуют в полном объеме.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7.Сумма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8. Налог подлежит уплате налогоплательщиками в срок не позднее 1 октября года, следующего за истекшим налоговым периодом.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9.Налог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46390A" w:rsidRPr="0046390A" w:rsidRDefault="0046390A" w:rsidP="0046390A">
      <w:pPr>
        <w:jc w:val="both"/>
        <w:rPr>
          <w:lang w:val="ru-RU"/>
        </w:rPr>
      </w:pPr>
      <w:r w:rsidRPr="0046390A">
        <w:rPr>
          <w:lang w:val="ru-RU"/>
        </w:rPr>
        <w:t xml:space="preserve">          9.1.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9.2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10. Признать утративши</w:t>
      </w:r>
      <w:r w:rsidR="00925A4E">
        <w:rPr>
          <w:lang w:val="ru-RU"/>
        </w:rPr>
        <w:t>м силу решение Совета депутатов</w:t>
      </w:r>
      <w:r w:rsidRPr="0046390A">
        <w:rPr>
          <w:highlight w:val="yellow"/>
          <w:lang w:val="ru-RU"/>
        </w:rPr>
        <w:t xml:space="preserve"> </w:t>
      </w:r>
      <w:r w:rsidR="00843A9D" w:rsidRPr="00BB2217">
        <w:rPr>
          <w:lang w:val="ru-RU"/>
        </w:rPr>
        <w:t>Дружногорского городского поселения</w:t>
      </w:r>
      <w:r w:rsidRPr="0046390A">
        <w:rPr>
          <w:lang w:val="ru-RU"/>
        </w:rPr>
        <w:t xml:space="preserve"> Гатчинского муниципального р</w:t>
      </w:r>
      <w:r w:rsidR="00062F24">
        <w:rPr>
          <w:lang w:val="ru-RU"/>
        </w:rPr>
        <w:t>айона Ленинградской области</w:t>
      </w:r>
      <w:r w:rsidRPr="0046390A">
        <w:rPr>
          <w:lang w:val="ru-RU"/>
        </w:rPr>
        <w:t xml:space="preserve"> от </w:t>
      </w:r>
      <w:r w:rsidR="00925A4E">
        <w:rPr>
          <w:lang w:val="ru-RU"/>
        </w:rPr>
        <w:t>26.11.2014</w:t>
      </w:r>
      <w:r w:rsidR="00843A9D">
        <w:rPr>
          <w:lang w:val="ru-RU"/>
        </w:rPr>
        <w:t xml:space="preserve"> </w:t>
      </w:r>
      <w:r w:rsidRPr="0046390A">
        <w:rPr>
          <w:lang w:val="ru-RU"/>
        </w:rPr>
        <w:t xml:space="preserve">№ </w:t>
      </w:r>
      <w:r w:rsidR="00843A9D">
        <w:rPr>
          <w:lang w:val="ru-RU"/>
        </w:rPr>
        <w:t>35</w:t>
      </w:r>
      <w:r w:rsidRPr="0046390A">
        <w:rPr>
          <w:lang w:val="ru-RU"/>
        </w:rPr>
        <w:t>.</w:t>
      </w:r>
    </w:p>
    <w:p w:rsidR="0046390A" w:rsidRPr="0046390A" w:rsidRDefault="0046390A" w:rsidP="0046390A">
      <w:pPr>
        <w:ind w:firstLine="709"/>
        <w:jc w:val="both"/>
        <w:rPr>
          <w:lang w:val="ru-RU"/>
        </w:rPr>
      </w:pPr>
      <w:r w:rsidRPr="0046390A">
        <w:rPr>
          <w:lang w:val="ru-RU"/>
        </w:rPr>
        <w:t>11. Настоящее решение вступает в силу по истечении одного месяца с</w:t>
      </w:r>
      <w:r w:rsidR="00925A4E">
        <w:rPr>
          <w:lang w:val="ru-RU"/>
        </w:rPr>
        <w:t>о дня</w:t>
      </w:r>
      <w:r w:rsidRPr="0046390A">
        <w:rPr>
          <w:lang w:val="ru-RU"/>
        </w:rPr>
        <w:t xml:space="preserve"> официального опубликования, но не ранее 1 января 2016 года.</w:t>
      </w:r>
    </w:p>
    <w:p w:rsidR="00B44F4B" w:rsidRPr="00BB2217" w:rsidRDefault="00B44F4B" w:rsidP="00DD07AC">
      <w:pPr>
        <w:spacing w:after="240"/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97023">
      <w:pPr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B54DE1">
        <w:rPr>
          <w:lang w:val="ru-RU"/>
        </w:rPr>
        <w:t>С.И. Тарновский</w:t>
      </w:r>
    </w:p>
    <w:p w:rsidR="00DD07AC" w:rsidRDefault="00DD07AC" w:rsidP="00A5687C">
      <w:pPr>
        <w:jc w:val="both"/>
        <w:rPr>
          <w:lang w:val="ru-RU"/>
        </w:rPr>
      </w:pPr>
    </w:p>
    <w:p w:rsidR="00DD07AC" w:rsidRPr="00BB2217" w:rsidRDefault="00DD07AC" w:rsidP="007708BF">
      <w:pPr>
        <w:jc w:val="both"/>
        <w:rPr>
          <w:lang w:val="ru-RU"/>
        </w:rPr>
      </w:pPr>
    </w:p>
    <w:sectPr w:rsidR="00DD07AC" w:rsidRPr="00BB2217" w:rsidSect="002C07F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D5B" w:rsidRDefault="00316D5B">
      <w:r>
        <w:separator/>
      </w:r>
    </w:p>
  </w:endnote>
  <w:endnote w:type="continuationSeparator" w:id="1">
    <w:p w:rsidR="00316D5B" w:rsidRDefault="0031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5F3719">
        <w:pPr>
          <w:pStyle w:val="aa"/>
          <w:jc w:val="center"/>
        </w:pPr>
        <w:fldSimple w:instr=" PAGE   \* MERGEFORMAT ">
          <w:r w:rsidR="00925A4E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6" w:rsidRPr="00627F8E" w:rsidRDefault="003253F6" w:rsidP="003253F6">
    <w:pPr>
      <w:rPr>
        <w:i/>
        <w:sz w:val="16"/>
        <w:szCs w:val="16"/>
      </w:rPr>
    </w:pPr>
    <w:r w:rsidRPr="00627F8E">
      <w:rPr>
        <w:i/>
        <w:sz w:val="16"/>
        <w:szCs w:val="16"/>
      </w:rPr>
      <w:t>Исп. Тел. (813) 716-51-34</w:t>
    </w:r>
  </w:p>
  <w:p w:rsidR="003253F6" w:rsidRPr="003253F6" w:rsidRDefault="003253F6" w:rsidP="003253F6">
    <w:pPr>
      <w:rPr>
        <w:i/>
        <w:sz w:val="16"/>
        <w:szCs w:val="16"/>
        <w:lang w:val="ru-RU"/>
      </w:rPr>
    </w:pPr>
    <w:r w:rsidRPr="00627F8E">
      <w:rPr>
        <w:i/>
        <w:sz w:val="16"/>
        <w:szCs w:val="16"/>
      </w:rPr>
      <w:t>Олег Игоревич Виноградов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D5B" w:rsidRDefault="00316D5B">
      <w:r>
        <w:separator/>
      </w:r>
    </w:p>
  </w:footnote>
  <w:footnote w:type="continuationSeparator" w:id="1">
    <w:p w:rsidR="00316D5B" w:rsidRDefault="0031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5F3719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B6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 w:rsidR="00843A9D"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263258" w:rsidRPr="00DD07AC" w:rsidRDefault="00263258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 w:rsidR="00843A9D">
      <w:rPr>
        <w:i/>
        <w:sz w:val="16"/>
        <w:szCs w:val="16"/>
        <w:lang w:val="ru-RU"/>
      </w:rPr>
      <w:t>5</w:t>
    </w:r>
    <w:r w:rsidR="009E67B6">
      <w:rPr>
        <w:i/>
        <w:sz w:val="16"/>
        <w:szCs w:val="16"/>
        <w:lang w:val="ru-RU"/>
      </w:rPr>
      <w:t xml:space="preserve"> </w:t>
    </w:r>
    <w:r w:rsidR="00843A9D">
      <w:rPr>
        <w:i/>
        <w:sz w:val="16"/>
        <w:szCs w:val="16"/>
        <w:lang w:val="ru-RU"/>
      </w:rPr>
      <w:t>ноября</w:t>
    </w:r>
    <w:r w:rsidR="009E67B6">
      <w:rPr>
        <w:i/>
        <w:sz w:val="16"/>
        <w:szCs w:val="16"/>
        <w:lang w:val="ru-RU"/>
      </w:rPr>
      <w:t xml:space="preserve"> </w:t>
    </w:r>
    <w:r w:rsidRPr="00DD07AC">
      <w:rPr>
        <w:i/>
        <w:sz w:val="16"/>
        <w:szCs w:val="16"/>
        <w:lang w:val="ru-RU"/>
      </w:rPr>
      <w:t>201</w:t>
    </w:r>
    <w:r w:rsidR="009E67B6"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 w:rsidR="009E67B6">
      <w:rPr>
        <w:i/>
        <w:sz w:val="16"/>
        <w:szCs w:val="16"/>
        <w:lang w:val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632B"/>
    <w:rsid w:val="00026383"/>
    <w:rsid w:val="00031BAF"/>
    <w:rsid w:val="00062F24"/>
    <w:rsid w:val="000825C9"/>
    <w:rsid w:val="00086BDD"/>
    <w:rsid w:val="00092158"/>
    <w:rsid w:val="000A6856"/>
    <w:rsid w:val="000B13BA"/>
    <w:rsid w:val="000D17DE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07F7"/>
    <w:rsid w:val="002C56BF"/>
    <w:rsid w:val="002E3009"/>
    <w:rsid w:val="002E3CF0"/>
    <w:rsid w:val="002F7842"/>
    <w:rsid w:val="0030275F"/>
    <w:rsid w:val="00306282"/>
    <w:rsid w:val="00307018"/>
    <w:rsid w:val="00316D5B"/>
    <w:rsid w:val="003225E3"/>
    <w:rsid w:val="003253F6"/>
    <w:rsid w:val="0034683C"/>
    <w:rsid w:val="00355C44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447F1"/>
    <w:rsid w:val="005931A9"/>
    <w:rsid w:val="005942B0"/>
    <w:rsid w:val="005A7E58"/>
    <w:rsid w:val="005B1068"/>
    <w:rsid w:val="005C2DB6"/>
    <w:rsid w:val="005E166D"/>
    <w:rsid w:val="005E7210"/>
    <w:rsid w:val="005F3719"/>
    <w:rsid w:val="005F54F7"/>
    <w:rsid w:val="00632D24"/>
    <w:rsid w:val="006373FA"/>
    <w:rsid w:val="006436DD"/>
    <w:rsid w:val="006512FB"/>
    <w:rsid w:val="00664A07"/>
    <w:rsid w:val="00665BBB"/>
    <w:rsid w:val="00677C67"/>
    <w:rsid w:val="006801F6"/>
    <w:rsid w:val="00680EA1"/>
    <w:rsid w:val="00697023"/>
    <w:rsid w:val="00697F7D"/>
    <w:rsid w:val="006A63AA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3DBA"/>
    <w:rsid w:val="008E4120"/>
    <w:rsid w:val="008E57BE"/>
    <w:rsid w:val="009044BB"/>
    <w:rsid w:val="00910FA9"/>
    <w:rsid w:val="00916EFA"/>
    <w:rsid w:val="00925A4E"/>
    <w:rsid w:val="009271C5"/>
    <w:rsid w:val="00953642"/>
    <w:rsid w:val="00960D5E"/>
    <w:rsid w:val="00964CFF"/>
    <w:rsid w:val="00982B5E"/>
    <w:rsid w:val="00991971"/>
    <w:rsid w:val="00991C2A"/>
    <w:rsid w:val="009E1D49"/>
    <w:rsid w:val="009E5524"/>
    <w:rsid w:val="009E67B6"/>
    <w:rsid w:val="00A02692"/>
    <w:rsid w:val="00A05AA8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04F7B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24283"/>
    <w:rsid w:val="00C55BF1"/>
    <w:rsid w:val="00C61C63"/>
    <w:rsid w:val="00C7188F"/>
    <w:rsid w:val="00CB028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B360E"/>
    <w:rsid w:val="00DB4417"/>
    <w:rsid w:val="00DB4C1C"/>
    <w:rsid w:val="00DD07AC"/>
    <w:rsid w:val="00E14C92"/>
    <w:rsid w:val="00E24B57"/>
    <w:rsid w:val="00E43752"/>
    <w:rsid w:val="00E55BD6"/>
    <w:rsid w:val="00E94EDD"/>
    <w:rsid w:val="00EC3184"/>
    <w:rsid w:val="00ED5DCB"/>
    <w:rsid w:val="00F21D4E"/>
    <w:rsid w:val="00F21F14"/>
    <w:rsid w:val="00F301CE"/>
    <w:rsid w:val="00F8742D"/>
    <w:rsid w:val="00FA3B96"/>
    <w:rsid w:val="00FA7F47"/>
    <w:rsid w:val="00FB2F92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10</cp:revision>
  <cp:lastPrinted>2015-11-25T06:18:00Z</cp:lastPrinted>
  <dcterms:created xsi:type="dcterms:W3CDTF">2015-01-22T08:31:00Z</dcterms:created>
  <dcterms:modified xsi:type="dcterms:W3CDTF">2015-12-01T08:37:00Z</dcterms:modified>
</cp:coreProperties>
</file>