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4C" w:rsidRPr="00A1024C" w:rsidRDefault="00A1024C" w:rsidP="00A102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1024C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4C" w:rsidRPr="00A1024C" w:rsidRDefault="00A1024C" w:rsidP="00A1024C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A1024C" w:rsidRPr="00F27075" w:rsidRDefault="00A1024C" w:rsidP="00A1024C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A1024C">
        <w:rPr>
          <w:rFonts w:eastAsia="Times New Roman" w:cs="Times New Roman"/>
          <w:szCs w:val="20"/>
          <w:lang w:eastAsia="ru-RU"/>
        </w:rPr>
        <w:t xml:space="preserve"> </w:t>
      </w:r>
      <w:r w:rsidRPr="00F27075">
        <w:rPr>
          <w:rFonts w:eastAsia="Times New Roman" w:cs="Times New Roman"/>
          <w:b/>
          <w:szCs w:val="20"/>
          <w:lang w:eastAsia="ru-RU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A1024C" w:rsidRPr="00F27075" w:rsidRDefault="00A1024C" w:rsidP="00A1024C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F27075">
        <w:rPr>
          <w:rFonts w:eastAsia="Times New Roman" w:cs="Times New Roman"/>
          <w:b/>
          <w:sz w:val="22"/>
          <w:lang w:eastAsia="ru-RU"/>
        </w:rPr>
        <w:t>(Третьего созыва)</w:t>
      </w:r>
    </w:p>
    <w:p w:rsidR="00A1024C" w:rsidRPr="00A1024C" w:rsidRDefault="00A1024C" w:rsidP="00A1024C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A1024C" w:rsidRPr="005A4209" w:rsidRDefault="00A1024C" w:rsidP="00A1024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5A4209">
        <w:rPr>
          <w:rFonts w:eastAsia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A1024C" w:rsidRPr="00A1024C" w:rsidRDefault="00A1024C" w:rsidP="00A1024C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A1024C" w:rsidRDefault="00A1024C" w:rsidP="00A1024C">
      <w:pPr>
        <w:keepNext/>
        <w:spacing w:after="0" w:line="240" w:lineRule="auto"/>
        <w:outlineLvl w:val="1"/>
        <w:rPr>
          <w:rFonts w:eastAsia="Times New Roman" w:cs="Times New Roman"/>
          <w:b/>
          <w:szCs w:val="20"/>
          <w:lang w:eastAsia="ru-RU"/>
        </w:rPr>
      </w:pPr>
      <w:r w:rsidRPr="00A1024C">
        <w:rPr>
          <w:rFonts w:eastAsia="Times New Roman" w:cs="Times New Roman"/>
          <w:b/>
          <w:szCs w:val="20"/>
          <w:lang w:eastAsia="ru-RU"/>
        </w:rPr>
        <w:t xml:space="preserve">от  26 ноября 2014 г.                                                                                                            № </w:t>
      </w:r>
      <w:r w:rsidR="00F27075">
        <w:rPr>
          <w:rFonts w:eastAsia="Times New Roman" w:cs="Times New Roman"/>
          <w:b/>
          <w:szCs w:val="20"/>
          <w:lang w:eastAsia="ru-RU"/>
        </w:rPr>
        <w:t>35</w:t>
      </w:r>
    </w:p>
    <w:p w:rsidR="00A1024C" w:rsidRPr="00A1024C" w:rsidRDefault="00A1024C" w:rsidP="00A1024C">
      <w:pPr>
        <w:keepNext/>
        <w:spacing w:after="0" w:line="240" w:lineRule="auto"/>
        <w:outlineLvl w:val="1"/>
        <w:rPr>
          <w:rFonts w:eastAsia="Times New Roman" w:cs="Times New Roman"/>
          <w:b/>
          <w:szCs w:val="20"/>
          <w:lang w:eastAsia="ru-RU"/>
        </w:rPr>
      </w:pPr>
    </w:p>
    <w:p w:rsidR="00BE2DF7" w:rsidRPr="00F27075" w:rsidRDefault="00BE2DF7" w:rsidP="007C34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F27075">
        <w:rPr>
          <w:rFonts w:cs="Times New Roman"/>
          <w:b/>
          <w:bCs/>
          <w:szCs w:val="24"/>
        </w:rPr>
        <w:t xml:space="preserve">Об установлении налога на имущество физических </w:t>
      </w:r>
      <w:r w:rsidR="001B2085" w:rsidRPr="00F27075">
        <w:rPr>
          <w:rFonts w:cs="Times New Roman"/>
          <w:b/>
          <w:bCs/>
          <w:szCs w:val="24"/>
        </w:rPr>
        <w:t>лиц</w:t>
      </w:r>
    </w:p>
    <w:p w:rsidR="00BE2DF7" w:rsidRPr="00F27075" w:rsidRDefault="00A1024C" w:rsidP="007C34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F27075">
        <w:rPr>
          <w:rFonts w:cs="Times New Roman"/>
          <w:b/>
          <w:bCs/>
          <w:szCs w:val="24"/>
        </w:rPr>
        <w:t>на территории Дружногорского городского поселения</w:t>
      </w:r>
    </w:p>
    <w:p w:rsidR="00A1024C" w:rsidRPr="00A1024C" w:rsidRDefault="00A1024C" w:rsidP="007C34A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A1024C" w:rsidRDefault="00A1024C" w:rsidP="00A1024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A1024C">
        <w:rPr>
          <w:rFonts w:eastAsia="Times New Roman" w:cs="Times New Roman"/>
          <w:bCs/>
          <w:szCs w:val="24"/>
        </w:rPr>
        <w:t>В соответствии с  Федеральным законом  от 06.10.2003  № 131-ФЗ « Об общих принципах организации  местного самоуправления в Российской Федерации», Налоговым кодексом Российской Федерации и Уставом</w:t>
      </w:r>
      <w:r w:rsidRPr="00A1024C">
        <w:rPr>
          <w:rFonts w:eastAsia="Times New Roman" w:cs="Times New Roman"/>
          <w:color w:val="333399"/>
          <w:sz w:val="20"/>
          <w:szCs w:val="24"/>
          <w:lang w:eastAsia="ru-RU"/>
        </w:rPr>
        <w:t xml:space="preserve"> </w:t>
      </w:r>
      <w:r w:rsidRPr="00A1024C">
        <w:rPr>
          <w:rFonts w:eastAsia="Times New Roman" w:cs="Times New Roman"/>
          <w:szCs w:val="24"/>
          <w:lang w:eastAsia="ru-RU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  <w:r w:rsidR="00081245">
        <w:rPr>
          <w:rFonts w:eastAsia="Times New Roman" w:cs="Times New Roman"/>
          <w:szCs w:val="24"/>
          <w:lang w:eastAsia="ru-RU"/>
        </w:rPr>
        <w:t>,</w:t>
      </w:r>
      <w:r w:rsidRPr="00A1024C">
        <w:rPr>
          <w:rFonts w:eastAsia="Times New Roman" w:cs="Times New Roman"/>
          <w:szCs w:val="24"/>
          <w:lang w:eastAsia="ru-RU"/>
        </w:rPr>
        <w:t xml:space="preserve"> </w:t>
      </w:r>
    </w:p>
    <w:p w:rsidR="00081245" w:rsidRDefault="00081245" w:rsidP="0008124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1024C" w:rsidRPr="00081245" w:rsidRDefault="00081245" w:rsidP="00081245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081245">
        <w:rPr>
          <w:rFonts w:eastAsia="Times New Roman" w:cs="Times New Roman"/>
          <w:b/>
          <w:bCs/>
          <w:szCs w:val="24"/>
        </w:rPr>
        <w:t>Совет депутатов</w:t>
      </w:r>
      <w:r w:rsidRPr="00081245">
        <w:rPr>
          <w:b/>
        </w:rPr>
        <w:t xml:space="preserve"> </w:t>
      </w:r>
      <w:r w:rsidRPr="00081245">
        <w:rPr>
          <w:rFonts w:eastAsia="Times New Roman" w:cs="Times New Roman"/>
          <w:b/>
          <w:bCs/>
          <w:szCs w:val="24"/>
        </w:rPr>
        <w:t>Дружногорского городского поселения</w:t>
      </w:r>
    </w:p>
    <w:p w:rsidR="00081245" w:rsidRPr="00081245" w:rsidRDefault="00081245" w:rsidP="00A1024C">
      <w:pPr>
        <w:spacing w:after="0" w:line="240" w:lineRule="auto"/>
        <w:ind w:firstLine="284"/>
        <w:jc w:val="both"/>
        <w:rPr>
          <w:rFonts w:eastAsia="Times New Roman" w:cs="Times New Roman"/>
          <w:bCs/>
          <w:sz w:val="16"/>
          <w:szCs w:val="16"/>
        </w:rPr>
      </w:pPr>
    </w:p>
    <w:p w:rsidR="00A1024C" w:rsidRPr="00A1024C" w:rsidRDefault="00A1024C" w:rsidP="00A1024C">
      <w:pPr>
        <w:spacing w:after="0" w:line="240" w:lineRule="auto"/>
        <w:jc w:val="center"/>
        <w:rPr>
          <w:rFonts w:eastAsia="Times New Roman" w:cs="Times New Roman"/>
          <w:b/>
          <w:color w:val="333399"/>
          <w:szCs w:val="24"/>
          <w:lang w:eastAsia="ru-RU"/>
        </w:rPr>
      </w:pPr>
      <w:r w:rsidRPr="00A1024C">
        <w:rPr>
          <w:rFonts w:eastAsia="Times New Roman" w:cs="Times New Roman"/>
          <w:b/>
          <w:szCs w:val="24"/>
          <w:lang w:eastAsia="ru-RU"/>
        </w:rPr>
        <w:t>Р Е Ш И Л:</w:t>
      </w:r>
    </w:p>
    <w:p w:rsidR="008F748F" w:rsidRPr="00546B3E" w:rsidRDefault="008F748F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1140" w:rsidRPr="00A1024C" w:rsidRDefault="00BE2DF7" w:rsidP="00A10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  <w:r w:rsidRPr="00A1024C">
        <w:rPr>
          <w:rFonts w:cs="Times New Roman"/>
          <w:szCs w:val="24"/>
        </w:rPr>
        <w:t>1</w:t>
      </w:r>
      <w:r w:rsidR="001B2085" w:rsidRPr="00A1024C">
        <w:rPr>
          <w:rFonts w:cs="Times New Roman"/>
          <w:szCs w:val="24"/>
        </w:rPr>
        <w:t>.</w:t>
      </w:r>
      <w:r w:rsidR="00F27075">
        <w:rPr>
          <w:rFonts w:cs="Times New Roman"/>
          <w:szCs w:val="24"/>
        </w:rPr>
        <w:t>Установить и</w:t>
      </w:r>
      <w:r w:rsidR="005874D5" w:rsidRPr="00A1024C">
        <w:rPr>
          <w:rFonts w:cs="Times New Roman"/>
          <w:szCs w:val="24"/>
        </w:rPr>
        <w:t xml:space="preserve"> </w:t>
      </w:r>
      <w:r w:rsidR="00FB019A" w:rsidRPr="00A1024C">
        <w:rPr>
          <w:rFonts w:cs="Times New Roman"/>
          <w:szCs w:val="24"/>
        </w:rPr>
        <w:t>в</w:t>
      </w:r>
      <w:r w:rsidRPr="00A1024C">
        <w:rPr>
          <w:rFonts w:cs="Times New Roman"/>
          <w:szCs w:val="24"/>
        </w:rPr>
        <w:t>вести</w:t>
      </w:r>
      <w:r w:rsidR="0052660C" w:rsidRPr="00A1024C">
        <w:rPr>
          <w:rFonts w:cs="Times New Roman"/>
          <w:szCs w:val="24"/>
        </w:rPr>
        <w:t xml:space="preserve"> в действие</w:t>
      </w:r>
      <w:r w:rsidR="002C338D" w:rsidRPr="00A1024C">
        <w:rPr>
          <w:rFonts w:cs="Times New Roman"/>
          <w:szCs w:val="24"/>
        </w:rPr>
        <w:t xml:space="preserve"> с 01 января </w:t>
      </w:r>
      <w:r w:rsidR="00F27075">
        <w:rPr>
          <w:rFonts w:cs="Times New Roman"/>
          <w:szCs w:val="24"/>
        </w:rPr>
        <w:t>2015 года</w:t>
      </w:r>
      <w:r w:rsidRPr="00A1024C">
        <w:rPr>
          <w:rFonts w:cs="Times New Roman"/>
          <w:szCs w:val="24"/>
        </w:rPr>
        <w:t xml:space="preserve"> на территории муниципального образования </w:t>
      </w:r>
      <w:r w:rsidR="00546B3E" w:rsidRPr="00A1024C">
        <w:rPr>
          <w:rFonts w:cs="Times New Roman"/>
          <w:szCs w:val="24"/>
        </w:rPr>
        <w:t xml:space="preserve">Дружногорское городское поселение </w:t>
      </w:r>
      <w:r w:rsidR="00677DE1" w:rsidRPr="00A1024C">
        <w:rPr>
          <w:rFonts w:cs="Times New Roman"/>
          <w:szCs w:val="24"/>
        </w:rPr>
        <w:t xml:space="preserve">Гатчинского </w:t>
      </w:r>
      <w:r w:rsidR="00A77C4C" w:rsidRPr="00A1024C">
        <w:rPr>
          <w:rFonts w:cs="Times New Roman"/>
          <w:szCs w:val="24"/>
        </w:rPr>
        <w:t>м</w:t>
      </w:r>
      <w:r w:rsidRPr="00A1024C">
        <w:rPr>
          <w:rFonts w:cs="Times New Roman"/>
          <w:szCs w:val="24"/>
        </w:rPr>
        <w:t>униципального района Ленинградской области налог на имущество</w:t>
      </w:r>
      <w:r w:rsidR="00A77C4C" w:rsidRPr="00A1024C">
        <w:rPr>
          <w:rFonts w:cs="Times New Roman"/>
          <w:szCs w:val="24"/>
        </w:rPr>
        <w:t xml:space="preserve"> </w:t>
      </w:r>
      <w:r w:rsidRPr="00A1024C">
        <w:rPr>
          <w:rFonts w:cs="Times New Roman"/>
          <w:szCs w:val="24"/>
        </w:rPr>
        <w:t>физических лиц в соответствии с главой 32 Н</w:t>
      </w:r>
      <w:r w:rsidR="001B2085" w:rsidRPr="00A1024C">
        <w:rPr>
          <w:rFonts w:cs="Times New Roman"/>
          <w:szCs w:val="24"/>
        </w:rPr>
        <w:t xml:space="preserve">алогового кодекса </w:t>
      </w:r>
      <w:r w:rsidRPr="00A1024C">
        <w:rPr>
          <w:rFonts w:cs="Times New Roman"/>
          <w:szCs w:val="24"/>
        </w:rPr>
        <w:t xml:space="preserve"> РФ.</w:t>
      </w:r>
    </w:p>
    <w:p w:rsidR="00A77C4C" w:rsidRPr="00A1024C" w:rsidRDefault="00A77C4C" w:rsidP="007C34AF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4914E8" w:rsidRPr="00A1024C" w:rsidRDefault="00BE2DF7" w:rsidP="00A10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  <w:r w:rsidRPr="00A1024C">
        <w:rPr>
          <w:rFonts w:cs="Times New Roman"/>
          <w:szCs w:val="24"/>
        </w:rPr>
        <w:t xml:space="preserve">2. </w:t>
      </w:r>
      <w:r w:rsidR="00546B3E" w:rsidRPr="00A1024C">
        <w:rPr>
          <w:rFonts w:cs="Times New Roman"/>
          <w:szCs w:val="24"/>
        </w:rPr>
        <w:t>Учитывая положение статьи 402 и 406 Налогового кодекса РФ, у</w:t>
      </w:r>
      <w:r w:rsidRPr="00A1024C">
        <w:rPr>
          <w:rFonts w:cs="Times New Roman"/>
          <w:szCs w:val="24"/>
        </w:rPr>
        <w:t>станов</w:t>
      </w:r>
      <w:r w:rsidR="008C4D44" w:rsidRPr="00A1024C">
        <w:rPr>
          <w:rFonts w:cs="Times New Roman"/>
          <w:szCs w:val="24"/>
        </w:rPr>
        <w:t>ить ставки нало</w:t>
      </w:r>
      <w:r w:rsidR="00561140" w:rsidRPr="00A1024C">
        <w:rPr>
          <w:rFonts w:cs="Times New Roman"/>
          <w:szCs w:val="24"/>
        </w:rPr>
        <w:t xml:space="preserve">га на имущество физических лиц </w:t>
      </w:r>
      <w:r w:rsidR="004914E8" w:rsidRPr="00A1024C">
        <w:rPr>
          <w:rFonts w:cs="Times New Roman"/>
          <w:szCs w:val="24"/>
        </w:rPr>
        <w:t xml:space="preserve"> на </w:t>
      </w:r>
      <w:r w:rsidR="00546B3E" w:rsidRPr="00A1024C">
        <w:rPr>
          <w:rFonts w:cs="Times New Roman"/>
          <w:szCs w:val="24"/>
        </w:rPr>
        <w:t>основе</w:t>
      </w:r>
      <w:r w:rsidR="004914E8" w:rsidRPr="00A1024C">
        <w:rPr>
          <w:rFonts w:cs="Times New Roman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546B3E" w:rsidRPr="00A1024C">
        <w:rPr>
          <w:rFonts w:cs="Times New Roman"/>
          <w:szCs w:val="24"/>
        </w:rPr>
        <w:t>, расположенных в пределах</w:t>
      </w:r>
      <w:r w:rsidR="004914E8" w:rsidRPr="00A1024C">
        <w:rPr>
          <w:rFonts w:cs="Times New Roman"/>
          <w:szCs w:val="24"/>
        </w:rPr>
        <w:t xml:space="preserve"> муниципального образ</w:t>
      </w:r>
      <w:r w:rsidR="002C338D" w:rsidRPr="00A1024C">
        <w:rPr>
          <w:rFonts w:cs="Times New Roman"/>
          <w:szCs w:val="24"/>
        </w:rPr>
        <w:t>ования</w:t>
      </w:r>
      <w:r w:rsidR="00546B3E" w:rsidRPr="00A1024C">
        <w:rPr>
          <w:szCs w:val="24"/>
        </w:rPr>
        <w:t xml:space="preserve"> </w:t>
      </w:r>
      <w:r w:rsidR="00546B3E" w:rsidRPr="00A1024C">
        <w:rPr>
          <w:rFonts w:cs="Times New Roman"/>
          <w:szCs w:val="24"/>
        </w:rPr>
        <w:t>Дружногорское городское поселение Гатчинского муниципального района Ленинградской области</w:t>
      </w:r>
      <w:r w:rsidR="002C338D" w:rsidRPr="00A1024C">
        <w:rPr>
          <w:rFonts w:cs="Times New Roman"/>
          <w:szCs w:val="24"/>
        </w:rPr>
        <w:t>, в следующих  размерах</w:t>
      </w:r>
      <w:r w:rsidR="004914E8" w:rsidRPr="00A1024C">
        <w:rPr>
          <w:rFonts w:cs="Times New Roman"/>
          <w:szCs w:val="24"/>
        </w:rPr>
        <w:t>:</w:t>
      </w:r>
    </w:p>
    <w:p w:rsidR="004914E8" w:rsidRPr="00A1024C" w:rsidRDefault="004914E8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W w:w="91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910"/>
      </w:tblGrid>
      <w:tr w:rsidR="00546B3E" w:rsidRPr="00A1024C" w:rsidTr="00546B3E">
        <w:trPr>
          <w:trHeight w:val="9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546B3E" w:rsidRPr="00A1024C" w:rsidTr="00546B3E">
        <w:trPr>
          <w:trHeight w:val="2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0,1 %</w:t>
            </w:r>
          </w:p>
        </w:tc>
      </w:tr>
      <w:tr w:rsidR="00546B3E" w:rsidRPr="00A1024C" w:rsidTr="00546B3E">
        <w:trPr>
          <w:trHeight w:val="32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0,3 %</w:t>
            </w:r>
          </w:p>
        </w:tc>
      </w:tr>
      <w:tr w:rsidR="00546B3E" w:rsidRPr="00A1024C" w:rsidTr="00546B3E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3E" w:rsidRPr="00A1024C" w:rsidRDefault="00546B3E" w:rsidP="007C34AF">
            <w:pPr>
              <w:pStyle w:val="a4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  <w:lang w:eastAsia="ru-RU"/>
              </w:rPr>
            </w:pPr>
            <w:r w:rsidRPr="00A1024C">
              <w:rPr>
                <w:sz w:val="24"/>
                <w:szCs w:val="24"/>
                <w:lang w:eastAsia="ru-RU"/>
              </w:rPr>
              <w:t>2,0 %</w:t>
            </w:r>
          </w:p>
        </w:tc>
      </w:tr>
    </w:tbl>
    <w:p w:rsidR="004A2F34" w:rsidRPr="00A1024C" w:rsidRDefault="004A2F34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A2F34" w:rsidRPr="00A1024C" w:rsidRDefault="007C34AF" w:rsidP="00284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  <w:r w:rsidRPr="00A1024C">
        <w:rPr>
          <w:rFonts w:cs="Times New Roman"/>
          <w:szCs w:val="24"/>
        </w:rPr>
        <w:t>3</w:t>
      </w:r>
      <w:r w:rsidR="004A2F34" w:rsidRPr="00A1024C">
        <w:rPr>
          <w:rFonts w:cs="Times New Roman"/>
          <w:szCs w:val="24"/>
        </w:rPr>
        <w:t>.</w:t>
      </w:r>
      <w:r w:rsidR="00BE2DF7" w:rsidRPr="00A1024C">
        <w:rPr>
          <w:rFonts w:cs="Times New Roman"/>
          <w:szCs w:val="24"/>
        </w:rPr>
        <w:t xml:space="preserve"> Считать утратившими силу с 1 января 2015 года</w:t>
      </w:r>
      <w:r w:rsidR="00A77C4C" w:rsidRPr="00A1024C">
        <w:rPr>
          <w:rFonts w:cs="Times New Roman"/>
          <w:szCs w:val="24"/>
        </w:rPr>
        <w:t xml:space="preserve">  </w:t>
      </w:r>
      <w:r w:rsidR="00BE2DF7" w:rsidRPr="00A1024C">
        <w:rPr>
          <w:rFonts w:cs="Times New Roman"/>
          <w:szCs w:val="24"/>
        </w:rPr>
        <w:t xml:space="preserve">Решение </w:t>
      </w:r>
      <w:r w:rsidR="00AB5D56" w:rsidRPr="00A1024C">
        <w:rPr>
          <w:rFonts w:cs="Times New Roman"/>
          <w:szCs w:val="24"/>
        </w:rPr>
        <w:t xml:space="preserve">Совета депутатов муниципального </w:t>
      </w:r>
      <w:r w:rsidR="00BE2DF7" w:rsidRPr="00A1024C">
        <w:rPr>
          <w:rFonts w:cs="Times New Roman"/>
          <w:szCs w:val="24"/>
        </w:rPr>
        <w:t>образования</w:t>
      </w:r>
      <w:r w:rsidR="00546B3E" w:rsidRPr="00A1024C">
        <w:t xml:space="preserve"> </w:t>
      </w:r>
      <w:r w:rsidR="00546B3E" w:rsidRPr="00A1024C">
        <w:rPr>
          <w:rFonts w:cs="Times New Roman"/>
          <w:szCs w:val="24"/>
        </w:rPr>
        <w:t>Дружногорское городское поселение Гатчинского муниципального района Ленинградской области от 30.11.2011</w:t>
      </w:r>
      <w:r w:rsidR="004A2F34" w:rsidRPr="00A1024C">
        <w:rPr>
          <w:rFonts w:cs="Times New Roman"/>
          <w:szCs w:val="24"/>
        </w:rPr>
        <w:t xml:space="preserve"> </w:t>
      </w:r>
      <w:r w:rsidR="00546B3E" w:rsidRPr="00A1024C">
        <w:rPr>
          <w:rFonts w:cs="Times New Roman"/>
          <w:szCs w:val="24"/>
        </w:rPr>
        <w:t>№52 «Об установлении  налога на имущество физических лиц на территории Дружногорского городского поселения»</w:t>
      </w:r>
      <w:r w:rsidR="004A2F34" w:rsidRPr="00A1024C">
        <w:rPr>
          <w:rFonts w:cs="Times New Roman"/>
          <w:szCs w:val="24"/>
        </w:rPr>
        <w:t xml:space="preserve"> </w:t>
      </w:r>
    </w:p>
    <w:p w:rsidR="00546B3E" w:rsidRPr="00A1024C" w:rsidRDefault="00546B3E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84754" w:rsidRDefault="00284754" w:rsidP="00284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284754" w:rsidRDefault="00284754" w:rsidP="00284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546B3E" w:rsidRPr="00A1024C" w:rsidRDefault="00546B3E" w:rsidP="00284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  <w:r w:rsidRPr="00A1024C">
        <w:rPr>
          <w:rFonts w:cs="Times New Roman"/>
          <w:szCs w:val="24"/>
        </w:rPr>
        <w:lastRenderedPageBreak/>
        <w:t>4. Данное решение подлежит официальному опубликованию.</w:t>
      </w:r>
    </w:p>
    <w:p w:rsidR="00546B3E" w:rsidRPr="00A1024C" w:rsidRDefault="00546B3E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32B82" w:rsidRPr="00A1024C" w:rsidRDefault="00546B3E" w:rsidP="00284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Cs w:val="24"/>
        </w:rPr>
      </w:pPr>
      <w:r w:rsidRPr="00A1024C">
        <w:rPr>
          <w:rFonts w:cs="Times New Roman"/>
          <w:szCs w:val="24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 в средствах массовой информации и не ранее 1 -го числа очередного налогового периода по данному налогу.</w:t>
      </w:r>
    </w:p>
    <w:p w:rsidR="00546B3E" w:rsidRDefault="00546B3E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84754" w:rsidRDefault="00284754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84754" w:rsidRDefault="00284754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84754" w:rsidRPr="00A1024C" w:rsidRDefault="00284754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46B3E" w:rsidRPr="00A1024C" w:rsidRDefault="00546B3E" w:rsidP="007C34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1024C">
        <w:rPr>
          <w:rFonts w:cs="Times New Roman"/>
          <w:szCs w:val="24"/>
        </w:rPr>
        <w:t>Глава Дружногорского городского поселения:                                                С.И. Тарновский</w:t>
      </w:r>
    </w:p>
    <w:sectPr w:rsidR="00546B3E" w:rsidRPr="00A1024C" w:rsidSect="00284754">
      <w:footerReference w:type="default" r:id="rId7"/>
      <w:pgSz w:w="11906" w:h="16838"/>
      <w:pgMar w:top="1135" w:right="850" w:bottom="426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C2" w:rsidRDefault="00D278C2" w:rsidP="00284754">
      <w:pPr>
        <w:spacing w:after="0" w:line="240" w:lineRule="auto"/>
      </w:pPr>
      <w:r>
        <w:separator/>
      </w:r>
    </w:p>
  </w:endnote>
  <w:endnote w:type="continuationSeparator" w:id="1">
    <w:p w:rsidR="00D278C2" w:rsidRDefault="00D278C2" w:rsidP="0028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62"/>
      <w:docPartObj>
        <w:docPartGallery w:val="Page Numbers (Bottom of Page)"/>
        <w:docPartUnique/>
      </w:docPartObj>
    </w:sdtPr>
    <w:sdtContent>
      <w:p w:rsidR="005A4209" w:rsidRDefault="009F1E27">
        <w:pPr>
          <w:pStyle w:val="a9"/>
          <w:jc w:val="center"/>
        </w:pPr>
        <w:fldSimple w:instr=" PAGE   \* MERGEFORMAT ">
          <w:r w:rsidR="00F27075">
            <w:rPr>
              <w:noProof/>
            </w:rPr>
            <w:t>2</w:t>
          </w:r>
        </w:fldSimple>
      </w:p>
    </w:sdtContent>
  </w:sdt>
  <w:p w:rsidR="005A4209" w:rsidRDefault="005A42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C2" w:rsidRDefault="00D278C2" w:rsidP="00284754">
      <w:pPr>
        <w:spacing w:after="0" w:line="240" w:lineRule="auto"/>
      </w:pPr>
      <w:r>
        <w:separator/>
      </w:r>
    </w:p>
  </w:footnote>
  <w:footnote w:type="continuationSeparator" w:id="1">
    <w:p w:rsidR="00D278C2" w:rsidRDefault="00D278C2" w:rsidP="0028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F7"/>
    <w:rsid w:val="00061FF6"/>
    <w:rsid w:val="0007279B"/>
    <w:rsid w:val="00081245"/>
    <w:rsid w:val="00092D86"/>
    <w:rsid w:val="001B2085"/>
    <w:rsid w:val="00284754"/>
    <w:rsid w:val="002868D2"/>
    <w:rsid w:val="002C338D"/>
    <w:rsid w:val="002D4CEB"/>
    <w:rsid w:val="003B6FCB"/>
    <w:rsid w:val="00417A81"/>
    <w:rsid w:val="004914E8"/>
    <w:rsid w:val="004A2F34"/>
    <w:rsid w:val="004B27CB"/>
    <w:rsid w:val="0052660C"/>
    <w:rsid w:val="00546B3E"/>
    <w:rsid w:val="005548E6"/>
    <w:rsid w:val="00561140"/>
    <w:rsid w:val="005874D5"/>
    <w:rsid w:val="005A4209"/>
    <w:rsid w:val="00621597"/>
    <w:rsid w:val="00632B82"/>
    <w:rsid w:val="00657A20"/>
    <w:rsid w:val="00660846"/>
    <w:rsid w:val="00677DE1"/>
    <w:rsid w:val="006E02D8"/>
    <w:rsid w:val="006F0DAD"/>
    <w:rsid w:val="00737C4B"/>
    <w:rsid w:val="007C34AF"/>
    <w:rsid w:val="007F3CC7"/>
    <w:rsid w:val="00865423"/>
    <w:rsid w:val="00882C5E"/>
    <w:rsid w:val="008C4D44"/>
    <w:rsid w:val="008F748F"/>
    <w:rsid w:val="009F1E27"/>
    <w:rsid w:val="00A1024C"/>
    <w:rsid w:val="00A27D37"/>
    <w:rsid w:val="00A76501"/>
    <w:rsid w:val="00A77C4C"/>
    <w:rsid w:val="00AB5D56"/>
    <w:rsid w:val="00AC105E"/>
    <w:rsid w:val="00B503CE"/>
    <w:rsid w:val="00BE2DF7"/>
    <w:rsid w:val="00C317DC"/>
    <w:rsid w:val="00C642FE"/>
    <w:rsid w:val="00CE5171"/>
    <w:rsid w:val="00D278C2"/>
    <w:rsid w:val="00DD6932"/>
    <w:rsid w:val="00E20FB0"/>
    <w:rsid w:val="00EB52C2"/>
    <w:rsid w:val="00F1703E"/>
    <w:rsid w:val="00F258C1"/>
    <w:rsid w:val="00F27075"/>
    <w:rsid w:val="00FB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B3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3">
    <w:name w:val="Основной текст Знак"/>
    <w:basedOn w:val="a0"/>
    <w:link w:val="a4"/>
    <w:rsid w:val="00546B3E"/>
    <w:rPr>
      <w:rFonts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546B3E"/>
    <w:pPr>
      <w:shd w:val="clear" w:color="auto" w:fill="FFFFFF"/>
      <w:spacing w:before="300" w:after="0" w:line="322" w:lineRule="exact"/>
      <w:jc w:val="both"/>
    </w:pPr>
    <w:rPr>
      <w:rFonts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6B3E"/>
  </w:style>
  <w:style w:type="paragraph" w:styleId="a5">
    <w:name w:val="Balloon Text"/>
    <w:basedOn w:val="a"/>
    <w:link w:val="a6"/>
    <w:uiPriority w:val="99"/>
    <w:semiHidden/>
    <w:unhideWhenUsed/>
    <w:rsid w:val="00A1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8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754"/>
  </w:style>
  <w:style w:type="paragraph" w:styleId="a9">
    <w:name w:val="footer"/>
    <w:basedOn w:val="a"/>
    <w:link w:val="aa"/>
    <w:uiPriority w:val="99"/>
    <w:unhideWhenUsed/>
    <w:rsid w:val="0028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Альбина Владимировна</dc:creator>
  <cp:keywords/>
  <dc:description/>
  <cp:lastModifiedBy>Черепанова Наталья Николаевна</cp:lastModifiedBy>
  <cp:revision>7</cp:revision>
  <cp:lastPrinted>2014-11-18T07:45:00Z</cp:lastPrinted>
  <dcterms:created xsi:type="dcterms:W3CDTF">2014-11-12T07:46:00Z</dcterms:created>
  <dcterms:modified xsi:type="dcterms:W3CDTF">2014-11-26T14:17:00Z</dcterms:modified>
</cp:coreProperties>
</file>