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BCA" w:rsidRPr="00EB7ED6" w:rsidRDefault="00EB7ED6" w:rsidP="00EB7ED6">
      <w:pPr>
        <w:jc w:val="right"/>
      </w:pPr>
      <w:r w:rsidRPr="00EB7ED6">
        <w:t>Приложение 1</w:t>
      </w:r>
    </w:p>
    <w:p w:rsidR="00774BCA" w:rsidRDefault="00774BCA" w:rsidP="000156A9">
      <w:pPr>
        <w:jc w:val="center"/>
        <w:rPr>
          <w:sz w:val="20"/>
          <w:szCs w:val="20"/>
        </w:rPr>
      </w:pPr>
    </w:p>
    <w:p w:rsidR="000F15F0" w:rsidRDefault="000156A9" w:rsidP="000156A9">
      <w:pPr>
        <w:jc w:val="center"/>
        <w:rPr>
          <w:sz w:val="20"/>
          <w:szCs w:val="20"/>
        </w:rPr>
      </w:pPr>
      <w:r w:rsidRPr="000F15F0"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3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CF7" w:rsidRPr="000F15F0">
        <w:rPr>
          <w:sz w:val="20"/>
          <w:szCs w:val="20"/>
        </w:rPr>
        <w:t xml:space="preserve">   </w:t>
      </w:r>
    </w:p>
    <w:p w:rsidR="000156A9" w:rsidRDefault="000156A9" w:rsidP="000156A9">
      <w:pPr>
        <w:jc w:val="center"/>
        <w:rPr>
          <w:szCs w:val="20"/>
        </w:rPr>
      </w:pPr>
      <w:r>
        <w:rPr>
          <w:szCs w:val="20"/>
        </w:rPr>
        <w:t xml:space="preserve">СОВЕТ ДЕПУТАТОВ ДРУЖНОГОРСКОГО ГОРОДСКОГО ПОСЕЛЕНИЯ ГАТЧИНСКОГО МУНИЦИПАЛЬНОГО РАЙОНА </w:t>
      </w:r>
    </w:p>
    <w:p w:rsidR="000156A9" w:rsidRDefault="000156A9" w:rsidP="000156A9">
      <w:pPr>
        <w:jc w:val="center"/>
        <w:rPr>
          <w:szCs w:val="20"/>
        </w:rPr>
      </w:pPr>
      <w:r>
        <w:rPr>
          <w:szCs w:val="20"/>
        </w:rPr>
        <w:t>ЛЕНИНГРАДСКОЙ ОБЛАСТИ</w:t>
      </w:r>
    </w:p>
    <w:p w:rsidR="000156A9" w:rsidRDefault="000156A9" w:rsidP="000156A9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550522">
        <w:rPr>
          <w:sz w:val="22"/>
          <w:szCs w:val="22"/>
        </w:rPr>
        <w:t>Ч</w:t>
      </w:r>
      <w:r w:rsidR="002656E2">
        <w:rPr>
          <w:sz w:val="22"/>
          <w:szCs w:val="22"/>
        </w:rPr>
        <w:t>етверт</w:t>
      </w:r>
      <w:r w:rsidR="000F15F0">
        <w:rPr>
          <w:sz w:val="22"/>
          <w:szCs w:val="22"/>
        </w:rPr>
        <w:t>ый</w:t>
      </w:r>
      <w:r>
        <w:rPr>
          <w:sz w:val="22"/>
          <w:szCs w:val="22"/>
        </w:rPr>
        <w:t xml:space="preserve"> созыв)</w:t>
      </w:r>
    </w:p>
    <w:p w:rsidR="002A2B80" w:rsidRPr="00556A76" w:rsidRDefault="002A2B80" w:rsidP="000F15F0">
      <w:pPr>
        <w:ind w:right="49"/>
        <w:jc w:val="right"/>
        <w:rPr>
          <w:b/>
          <w:sz w:val="26"/>
          <w:szCs w:val="26"/>
        </w:rPr>
      </w:pPr>
    </w:p>
    <w:p w:rsidR="002A2B80" w:rsidRPr="00556A76" w:rsidRDefault="002A2B80" w:rsidP="002A2B80">
      <w:pPr>
        <w:jc w:val="center"/>
        <w:rPr>
          <w:b/>
          <w:sz w:val="26"/>
          <w:szCs w:val="26"/>
        </w:rPr>
      </w:pPr>
      <w:r w:rsidRPr="00556A76">
        <w:rPr>
          <w:b/>
          <w:sz w:val="26"/>
          <w:szCs w:val="26"/>
        </w:rPr>
        <w:t>Р Е Ш Е Н И Е</w:t>
      </w:r>
    </w:p>
    <w:p w:rsidR="002A2B80" w:rsidRPr="00556A76" w:rsidRDefault="002A2B80" w:rsidP="002A2B80">
      <w:pPr>
        <w:jc w:val="both"/>
        <w:rPr>
          <w:sz w:val="26"/>
          <w:szCs w:val="26"/>
        </w:rPr>
      </w:pPr>
    </w:p>
    <w:p w:rsidR="002A2B80" w:rsidRPr="00E240C3" w:rsidRDefault="00F27B52" w:rsidP="002A2B80">
      <w:pPr>
        <w:jc w:val="both"/>
      </w:pPr>
      <w:r w:rsidRPr="00E240C3">
        <w:rPr>
          <w:b/>
          <w:bCs/>
        </w:rPr>
        <w:t xml:space="preserve">от </w:t>
      </w:r>
      <w:r w:rsidR="00EB7ED6" w:rsidRPr="00E240C3">
        <w:rPr>
          <w:b/>
          <w:bCs/>
        </w:rPr>
        <w:t xml:space="preserve">              </w:t>
      </w:r>
      <w:r w:rsidRPr="00E240C3">
        <w:rPr>
          <w:b/>
          <w:bCs/>
        </w:rPr>
        <w:t xml:space="preserve"> </w:t>
      </w:r>
      <w:r w:rsidR="0068515D" w:rsidRPr="00E240C3">
        <w:rPr>
          <w:b/>
          <w:bCs/>
        </w:rPr>
        <w:t>2022</w:t>
      </w:r>
      <w:r w:rsidRPr="00E240C3">
        <w:rPr>
          <w:b/>
          <w:bCs/>
        </w:rPr>
        <w:t xml:space="preserve"> г.</w:t>
      </w:r>
      <w:r w:rsidR="002A2B80" w:rsidRPr="00E240C3">
        <w:rPr>
          <w:b/>
          <w:bCs/>
        </w:rPr>
        <w:t xml:space="preserve">                       </w:t>
      </w:r>
      <w:r w:rsidR="00464071" w:rsidRPr="00E240C3">
        <w:rPr>
          <w:b/>
          <w:bCs/>
        </w:rPr>
        <w:t xml:space="preserve">   </w:t>
      </w:r>
      <w:r w:rsidR="002A2B80" w:rsidRPr="00E240C3">
        <w:rPr>
          <w:b/>
          <w:bCs/>
        </w:rPr>
        <w:t xml:space="preserve"> </w:t>
      </w:r>
      <w:r w:rsidR="00D31E91" w:rsidRPr="00E240C3">
        <w:rPr>
          <w:b/>
          <w:bCs/>
        </w:rPr>
        <w:t xml:space="preserve">        </w:t>
      </w:r>
      <w:r w:rsidR="00132C27" w:rsidRPr="00E240C3">
        <w:rPr>
          <w:b/>
          <w:bCs/>
        </w:rPr>
        <w:t xml:space="preserve">                                 </w:t>
      </w:r>
      <w:r w:rsidR="00D31E91" w:rsidRPr="00E240C3">
        <w:rPr>
          <w:b/>
          <w:bCs/>
        </w:rPr>
        <w:t xml:space="preserve"> </w:t>
      </w:r>
      <w:r w:rsidR="002A2B80" w:rsidRPr="00E240C3">
        <w:rPr>
          <w:b/>
          <w:bCs/>
        </w:rPr>
        <w:t xml:space="preserve"> </w:t>
      </w:r>
      <w:r w:rsidR="000F15F0" w:rsidRPr="00E240C3">
        <w:rPr>
          <w:b/>
          <w:bCs/>
        </w:rPr>
        <w:t xml:space="preserve">               </w:t>
      </w:r>
      <w:r w:rsidR="00556A76" w:rsidRPr="00E240C3">
        <w:rPr>
          <w:b/>
          <w:bCs/>
        </w:rPr>
        <w:t xml:space="preserve">            </w:t>
      </w:r>
      <w:r w:rsidR="002A2B80" w:rsidRPr="00E240C3">
        <w:rPr>
          <w:b/>
          <w:bCs/>
        </w:rPr>
        <w:t>№</w:t>
      </w:r>
      <w:r w:rsidR="00392C2C" w:rsidRPr="00E240C3">
        <w:rPr>
          <w:b/>
          <w:bCs/>
        </w:rPr>
        <w:t xml:space="preserve"> </w:t>
      </w:r>
    </w:p>
    <w:p w:rsidR="00323ABD" w:rsidRPr="00E240C3" w:rsidRDefault="00323ABD" w:rsidP="00323ABD">
      <w:r w:rsidRPr="00E240C3">
        <w:t>О бюджете Дружногорского городского</w:t>
      </w:r>
    </w:p>
    <w:p w:rsidR="00323ABD" w:rsidRPr="00E240C3" w:rsidRDefault="00132C27" w:rsidP="00323ABD">
      <w:r w:rsidRPr="00E240C3">
        <w:t xml:space="preserve">поселения на </w:t>
      </w:r>
      <w:r w:rsidR="0068515D" w:rsidRPr="00E240C3">
        <w:t>2025</w:t>
      </w:r>
      <w:r w:rsidR="00323ABD" w:rsidRPr="00E240C3">
        <w:t xml:space="preserve"> год и плановый период </w:t>
      </w:r>
    </w:p>
    <w:p w:rsidR="00323ABD" w:rsidRPr="00E240C3" w:rsidRDefault="002528B9" w:rsidP="00323ABD">
      <w:r w:rsidRPr="00E240C3">
        <w:t>2025</w:t>
      </w:r>
      <w:r w:rsidR="00132C27" w:rsidRPr="00E240C3">
        <w:t xml:space="preserve"> и </w:t>
      </w:r>
      <w:r w:rsidR="00BC497C" w:rsidRPr="00E240C3">
        <w:t>202</w:t>
      </w:r>
      <w:r w:rsidR="00D727E0" w:rsidRPr="00E240C3">
        <w:t>5</w:t>
      </w:r>
      <w:r w:rsidR="00323ABD" w:rsidRPr="00E240C3">
        <w:t xml:space="preserve"> годов</w:t>
      </w:r>
    </w:p>
    <w:p w:rsidR="00687698" w:rsidRPr="00E240C3" w:rsidRDefault="00687698" w:rsidP="00556A76">
      <w:pPr>
        <w:tabs>
          <w:tab w:val="left" w:pos="709"/>
        </w:tabs>
        <w:ind w:firstLine="709"/>
        <w:jc w:val="both"/>
      </w:pPr>
    </w:p>
    <w:p w:rsidR="00323ABD" w:rsidRPr="00E240C3" w:rsidRDefault="00323ABD" w:rsidP="00556A76">
      <w:pPr>
        <w:tabs>
          <w:tab w:val="left" w:pos="709"/>
        </w:tabs>
        <w:ind w:firstLine="709"/>
        <w:jc w:val="both"/>
        <w:rPr>
          <w:bCs/>
        </w:rPr>
      </w:pPr>
      <w:r w:rsidRPr="00E240C3">
        <w:t xml:space="preserve">В соответствии с </w:t>
      </w:r>
      <w:r w:rsidR="00933A6A" w:rsidRPr="00E240C3">
        <w:t>Бюджетным кодексом Российской Федерации, Федеральным  з</w:t>
      </w:r>
      <w:r w:rsidRPr="00E240C3">
        <w:t>аконом от 06.10.2003</w:t>
      </w:r>
      <w:r w:rsidR="000F15F0" w:rsidRPr="00E240C3">
        <w:t xml:space="preserve"> № 131-ФЗ </w:t>
      </w:r>
      <w:r w:rsidRPr="00E240C3">
        <w:t>«Об общих принципах организации местного самоуправления в Российской Федерации», Положением о бюджетном процессе в  муниципальном образовании Дружногорское городское поселение Гатчинского муниципального района Ленинградской о</w:t>
      </w:r>
      <w:r w:rsidR="00933A6A" w:rsidRPr="00E240C3">
        <w:t>бласти, утвержденным решением с</w:t>
      </w:r>
      <w:r w:rsidRPr="00E240C3">
        <w:t xml:space="preserve">овета депутатов Дружногорского городского поселения от </w:t>
      </w:r>
      <w:r w:rsidR="00ED1667" w:rsidRPr="00E240C3">
        <w:t>29</w:t>
      </w:r>
      <w:r w:rsidRPr="00E240C3">
        <w:t xml:space="preserve"> </w:t>
      </w:r>
      <w:r w:rsidR="00ED1667" w:rsidRPr="00E240C3">
        <w:t>сентября</w:t>
      </w:r>
      <w:r w:rsidRPr="00E240C3">
        <w:t xml:space="preserve"> </w:t>
      </w:r>
      <w:r w:rsidR="00ED1667" w:rsidRPr="00E240C3">
        <w:t>202</w:t>
      </w:r>
      <w:r w:rsidR="009B4E80" w:rsidRPr="00E240C3">
        <w:t>1</w:t>
      </w:r>
      <w:r w:rsidRPr="00E240C3">
        <w:t xml:space="preserve"> года № </w:t>
      </w:r>
      <w:r w:rsidR="00ED1667" w:rsidRPr="00E240C3">
        <w:t>3</w:t>
      </w:r>
      <w:r w:rsidRPr="00E240C3">
        <w:t>0</w:t>
      </w:r>
      <w:r w:rsidR="00933A6A" w:rsidRPr="00E240C3">
        <w:t xml:space="preserve">, руководствуясь </w:t>
      </w:r>
      <w:r w:rsidR="000F15F0" w:rsidRPr="00E240C3">
        <w:t xml:space="preserve">Уставом муниципального образования </w:t>
      </w:r>
      <w:proofErr w:type="spellStart"/>
      <w:r w:rsidR="000F15F0" w:rsidRPr="00E240C3">
        <w:t>Дружногорское</w:t>
      </w:r>
      <w:proofErr w:type="spellEnd"/>
      <w:r w:rsidR="000F15F0" w:rsidRPr="00E240C3">
        <w:t xml:space="preserve"> городское поселение</w:t>
      </w:r>
      <w:r w:rsidR="00EB7ED6" w:rsidRPr="00E240C3">
        <w:t>,</w:t>
      </w:r>
    </w:p>
    <w:p w:rsidR="00933A6A" w:rsidRPr="00E240C3" w:rsidRDefault="00933A6A" w:rsidP="00323ABD">
      <w:pPr>
        <w:jc w:val="center"/>
        <w:rPr>
          <w:b/>
        </w:rPr>
      </w:pPr>
    </w:p>
    <w:p w:rsidR="00323ABD" w:rsidRPr="00E240C3" w:rsidRDefault="00323ABD" w:rsidP="00323ABD">
      <w:pPr>
        <w:jc w:val="center"/>
        <w:rPr>
          <w:b/>
        </w:rPr>
      </w:pPr>
      <w:r w:rsidRPr="00E240C3">
        <w:rPr>
          <w:b/>
        </w:rPr>
        <w:t>Совет депутатов Дружногорского городского поселения</w:t>
      </w:r>
    </w:p>
    <w:p w:rsidR="00323ABD" w:rsidRPr="00E240C3" w:rsidRDefault="00323ABD" w:rsidP="00323ABD">
      <w:pPr>
        <w:jc w:val="center"/>
        <w:rPr>
          <w:b/>
        </w:rPr>
      </w:pPr>
    </w:p>
    <w:p w:rsidR="00323ABD" w:rsidRPr="00E240C3" w:rsidRDefault="00323ABD" w:rsidP="00323ABD">
      <w:pPr>
        <w:jc w:val="center"/>
        <w:rPr>
          <w:b/>
        </w:rPr>
      </w:pPr>
      <w:r w:rsidRPr="00E240C3">
        <w:rPr>
          <w:b/>
        </w:rPr>
        <w:t>РЕШИЛ:</w:t>
      </w:r>
    </w:p>
    <w:p w:rsidR="00323ABD" w:rsidRPr="00E240C3" w:rsidRDefault="00323ABD" w:rsidP="00323ABD">
      <w:pPr>
        <w:jc w:val="center"/>
        <w:rPr>
          <w:b/>
        </w:rPr>
      </w:pPr>
    </w:p>
    <w:p w:rsidR="00323ABD" w:rsidRPr="00E240C3" w:rsidRDefault="00323ABD" w:rsidP="00933A6A">
      <w:pPr>
        <w:jc w:val="center"/>
      </w:pPr>
      <w:r w:rsidRPr="00E240C3">
        <w:t xml:space="preserve">Утвердить </w:t>
      </w:r>
      <w:r w:rsidR="00576DDE" w:rsidRPr="00E240C3">
        <w:t>б</w:t>
      </w:r>
      <w:r w:rsidRPr="00E240C3">
        <w:t xml:space="preserve">юджет Дружногорского городского поселения на </w:t>
      </w:r>
      <w:r w:rsidR="0068515D" w:rsidRPr="00E240C3">
        <w:t>2023</w:t>
      </w:r>
      <w:r w:rsidRPr="00E240C3">
        <w:t xml:space="preserve"> год</w:t>
      </w:r>
      <w:r w:rsidR="00933A6A" w:rsidRPr="00E240C3">
        <w:t xml:space="preserve"> </w:t>
      </w:r>
      <w:r w:rsidRPr="00E240C3">
        <w:t xml:space="preserve">и плановый период </w:t>
      </w:r>
      <w:r w:rsidR="0068515D" w:rsidRPr="00E240C3">
        <w:t>2045</w:t>
      </w:r>
      <w:r w:rsidRPr="00E240C3">
        <w:t xml:space="preserve"> и </w:t>
      </w:r>
      <w:r w:rsidR="002528B9" w:rsidRPr="00E240C3">
        <w:t>2025</w:t>
      </w:r>
      <w:r w:rsidR="00BC497C" w:rsidRPr="00E240C3">
        <w:t xml:space="preserve"> годов</w:t>
      </w:r>
      <w:r w:rsidRPr="00E240C3">
        <w:t>:</w:t>
      </w:r>
    </w:p>
    <w:p w:rsidR="00323ABD" w:rsidRPr="00E240C3" w:rsidRDefault="00323ABD" w:rsidP="00B62DE0">
      <w:pPr>
        <w:ind w:firstLine="709"/>
        <w:jc w:val="both"/>
        <w:rPr>
          <w:b/>
        </w:rPr>
      </w:pPr>
      <w:bookmarkStart w:id="0" w:name="_Toc164233559"/>
    </w:p>
    <w:p w:rsidR="00323ABD" w:rsidRPr="00E240C3" w:rsidRDefault="00323ABD" w:rsidP="00B62DE0">
      <w:pPr>
        <w:ind w:firstLine="708"/>
        <w:jc w:val="both"/>
        <w:rPr>
          <w:b/>
          <w:bCs/>
        </w:rPr>
      </w:pPr>
      <w:r w:rsidRPr="00E240C3">
        <w:rPr>
          <w:b/>
          <w:bCs/>
        </w:rPr>
        <w:t>Статья 1. Основные характеристики бюджета</w:t>
      </w:r>
      <w:r w:rsidRPr="00E240C3">
        <w:rPr>
          <w:b/>
        </w:rPr>
        <w:t xml:space="preserve"> </w:t>
      </w:r>
      <w:proofErr w:type="spellStart"/>
      <w:r w:rsidRPr="00E240C3">
        <w:rPr>
          <w:b/>
        </w:rPr>
        <w:t>Дружногорского</w:t>
      </w:r>
      <w:proofErr w:type="spellEnd"/>
      <w:r w:rsidRPr="00E240C3">
        <w:rPr>
          <w:b/>
        </w:rPr>
        <w:t xml:space="preserve"> городского   поселения</w:t>
      </w:r>
      <w:bookmarkEnd w:id="0"/>
      <w:r w:rsidR="00132C27" w:rsidRPr="00E240C3">
        <w:rPr>
          <w:b/>
        </w:rPr>
        <w:t xml:space="preserve"> </w:t>
      </w:r>
      <w:r w:rsidR="00ED1667" w:rsidRPr="00E240C3">
        <w:rPr>
          <w:b/>
        </w:rPr>
        <w:t xml:space="preserve">на </w:t>
      </w:r>
      <w:r w:rsidR="0068515D" w:rsidRPr="00E240C3">
        <w:rPr>
          <w:b/>
        </w:rPr>
        <w:t>2023</w:t>
      </w:r>
      <w:r w:rsidR="00ED1667" w:rsidRPr="00E240C3">
        <w:rPr>
          <w:b/>
        </w:rPr>
        <w:t xml:space="preserve"> год и плановый период </w:t>
      </w:r>
      <w:r w:rsidR="0068515D" w:rsidRPr="00E240C3">
        <w:rPr>
          <w:b/>
        </w:rPr>
        <w:t>2024</w:t>
      </w:r>
      <w:r w:rsidR="00ED1667" w:rsidRPr="00E240C3">
        <w:rPr>
          <w:b/>
        </w:rPr>
        <w:t xml:space="preserve"> и </w:t>
      </w:r>
      <w:r w:rsidR="002528B9" w:rsidRPr="00E240C3">
        <w:rPr>
          <w:b/>
        </w:rPr>
        <w:t>2025</w:t>
      </w:r>
      <w:r w:rsidR="00BC497C" w:rsidRPr="00E240C3">
        <w:rPr>
          <w:b/>
        </w:rPr>
        <w:t xml:space="preserve"> годов</w:t>
      </w:r>
    </w:p>
    <w:p w:rsidR="00323ABD" w:rsidRPr="00E240C3" w:rsidRDefault="00323ABD" w:rsidP="00B62DE0">
      <w:pPr>
        <w:ind w:firstLine="708"/>
        <w:jc w:val="both"/>
      </w:pPr>
      <w:r w:rsidRPr="00E240C3">
        <w:t xml:space="preserve">1. Утвердить основные характеристики бюджета </w:t>
      </w:r>
      <w:r w:rsidRPr="00E240C3">
        <w:rPr>
          <w:bCs/>
        </w:rPr>
        <w:t>Дружногорского городского   поселения</w:t>
      </w:r>
      <w:r w:rsidR="00132C27" w:rsidRPr="00E240C3">
        <w:t xml:space="preserve"> на </w:t>
      </w:r>
      <w:r w:rsidR="0068515D" w:rsidRPr="00E240C3">
        <w:t>2023</w:t>
      </w:r>
      <w:r w:rsidRPr="00E240C3">
        <w:t xml:space="preserve"> год:</w:t>
      </w:r>
    </w:p>
    <w:p w:rsidR="00323ABD" w:rsidRPr="00E240C3" w:rsidRDefault="00323ABD" w:rsidP="00B62DE0">
      <w:pPr>
        <w:ind w:firstLine="709"/>
        <w:jc w:val="both"/>
      </w:pPr>
      <w:r w:rsidRPr="00E240C3">
        <w:t xml:space="preserve">прогнозируемый общий объем доходов бюджета </w:t>
      </w:r>
      <w:r w:rsidRPr="00E240C3">
        <w:rPr>
          <w:bCs/>
        </w:rPr>
        <w:t xml:space="preserve">Дружногорского городского   поселения </w:t>
      </w:r>
      <w:r w:rsidRPr="00E240C3">
        <w:t xml:space="preserve">в сумме </w:t>
      </w:r>
      <w:r w:rsidR="002528B9" w:rsidRPr="00E240C3">
        <w:t>62 546,92</w:t>
      </w:r>
      <w:r w:rsidRPr="00E240C3">
        <w:t xml:space="preserve"> тыс</w:t>
      </w:r>
      <w:r w:rsidR="00CD6508" w:rsidRPr="00E240C3">
        <w:t>.</w:t>
      </w:r>
      <w:r w:rsidRPr="00E240C3">
        <w:t xml:space="preserve"> руб</w:t>
      </w:r>
      <w:r w:rsidR="00CD6508" w:rsidRPr="00E240C3">
        <w:t>.</w:t>
      </w:r>
      <w:r w:rsidRPr="00E240C3">
        <w:t>;</w:t>
      </w:r>
    </w:p>
    <w:p w:rsidR="00323ABD" w:rsidRPr="00E240C3" w:rsidRDefault="00323ABD" w:rsidP="00B62DE0">
      <w:pPr>
        <w:ind w:firstLine="709"/>
        <w:jc w:val="both"/>
      </w:pPr>
      <w:r w:rsidRPr="00E240C3">
        <w:t xml:space="preserve">общий объем расходов бюджета </w:t>
      </w:r>
      <w:r w:rsidRPr="00E240C3">
        <w:rPr>
          <w:bCs/>
        </w:rPr>
        <w:t>Дружногорского городского поселения</w:t>
      </w:r>
      <w:r w:rsidRPr="00E240C3">
        <w:t xml:space="preserve"> в сумме </w:t>
      </w:r>
      <w:r w:rsidR="002528B9" w:rsidRPr="00E240C3">
        <w:t>66 523,55</w:t>
      </w:r>
      <w:r w:rsidR="00CD6508" w:rsidRPr="00E240C3">
        <w:t xml:space="preserve"> тыс. </w:t>
      </w:r>
      <w:r w:rsidRPr="00E240C3">
        <w:t>руб</w:t>
      </w:r>
      <w:r w:rsidR="00CD6508" w:rsidRPr="00E240C3">
        <w:t>.</w:t>
      </w:r>
      <w:r w:rsidRPr="00E240C3">
        <w:t>;</w:t>
      </w:r>
    </w:p>
    <w:p w:rsidR="00323ABD" w:rsidRPr="00E240C3" w:rsidRDefault="00323ABD" w:rsidP="00B62DE0">
      <w:pPr>
        <w:ind w:firstLine="709"/>
        <w:jc w:val="both"/>
      </w:pPr>
      <w:r w:rsidRPr="00E240C3">
        <w:t xml:space="preserve">прогнозируемый дефицит бюджета </w:t>
      </w:r>
      <w:r w:rsidRPr="00E240C3">
        <w:rPr>
          <w:bCs/>
        </w:rPr>
        <w:t>Дружногорского городского поселения</w:t>
      </w:r>
      <w:r w:rsidRPr="00E240C3">
        <w:t xml:space="preserve"> в сумме </w:t>
      </w:r>
      <w:r w:rsidR="00F57EF5" w:rsidRPr="00E240C3">
        <w:t>3</w:t>
      </w:r>
      <w:r w:rsidR="002528B9" w:rsidRPr="00E240C3">
        <w:t> 976,63</w:t>
      </w:r>
      <w:r w:rsidR="00CD6508" w:rsidRPr="00E240C3">
        <w:t xml:space="preserve"> тыс. </w:t>
      </w:r>
      <w:r w:rsidRPr="00E240C3">
        <w:t>руб.</w:t>
      </w:r>
    </w:p>
    <w:p w:rsidR="00323ABD" w:rsidRPr="00E240C3" w:rsidRDefault="00323ABD" w:rsidP="00B62DE0">
      <w:pPr>
        <w:ind w:firstLine="708"/>
        <w:jc w:val="both"/>
      </w:pPr>
      <w:r w:rsidRPr="00E240C3">
        <w:t xml:space="preserve">2. Утвердить основные характеристики бюджета </w:t>
      </w:r>
      <w:r w:rsidRPr="00E240C3">
        <w:rPr>
          <w:bCs/>
        </w:rPr>
        <w:t>Дружногорского городского   поселения</w:t>
      </w:r>
      <w:r w:rsidRPr="00E240C3">
        <w:t xml:space="preserve"> на плановый период </w:t>
      </w:r>
      <w:r w:rsidR="0068515D" w:rsidRPr="00E240C3">
        <w:t>2024</w:t>
      </w:r>
      <w:r w:rsidRPr="00E240C3">
        <w:t xml:space="preserve"> и </w:t>
      </w:r>
      <w:r w:rsidR="002528B9" w:rsidRPr="00E240C3">
        <w:t>2025</w:t>
      </w:r>
      <w:r w:rsidR="00BC497C" w:rsidRPr="00E240C3">
        <w:t xml:space="preserve"> годов</w:t>
      </w:r>
      <w:r w:rsidRPr="00E240C3">
        <w:t>:</w:t>
      </w:r>
    </w:p>
    <w:p w:rsidR="00323ABD" w:rsidRPr="00E240C3" w:rsidRDefault="00323ABD" w:rsidP="00B62DE0">
      <w:pPr>
        <w:ind w:firstLine="709"/>
        <w:jc w:val="both"/>
      </w:pPr>
      <w:r w:rsidRPr="00E240C3">
        <w:t xml:space="preserve">прогнозируемый общий объем доходов бюджета </w:t>
      </w:r>
      <w:r w:rsidRPr="00E240C3">
        <w:rPr>
          <w:bCs/>
        </w:rPr>
        <w:t xml:space="preserve">Дружногорского городского   поселения </w:t>
      </w:r>
      <w:r w:rsidRPr="00E240C3">
        <w:t xml:space="preserve">на </w:t>
      </w:r>
      <w:r w:rsidR="0068515D" w:rsidRPr="00E240C3">
        <w:t>2024</w:t>
      </w:r>
      <w:r w:rsidRPr="00E240C3">
        <w:t xml:space="preserve"> год в сумме </w:t>
      </w:r>
      <w:r w:rsidR="002528B9" w:rsidRPr="00E240C3">
        <w:t>63 124,02</w:t>
      </w:r>
      <w:r w:rsidRPr="00E240C3">
        <w:t xml:space="preserve"> тыс</w:t>
      </w:r>
      <w:r w:rsidR="00CD6508" w:rsidRPr="00E240C3">
        <w:t>.</w:t>
      </w:r>
      <w:r w:rsidRPr="00E240C3">
        <w:t xml:space="preserve"> руб</w:t>
      </w:r>
      <w:r w:rsidR="00CD6508" w:rsidRPr="00E240C3">
        <w:t>.</w:t>
      </w:r>
      <w:r w:rsidRPr="00E240C3">
        <w:t xml:space="preserve"> и на </w:t>
      </w:r>
      <w:r w:rsidR="002528B9" w:rsidRPr="00E240C3">
        <w:t>2025</w:t>
      </w:r>
      <w:r w:rsidR="00BC497C" w:rsidRPr="00E240C3">
        <w:t xml:space="preserve"> год</w:t>
      </w:r>
      <w:r w:rsidRPr="00E240C3">
        <w:t xml:space="preserve"> в сумме </w:t>
      </w:r>
      <w:r w:rsidR="002528B9" w:rsidRPr="00E240C3">
        <w:t>58 930,22</w:t>
      </w:r>
      <w:r w:rsidRPr="00E240C3">
        <w:t xml:space="preserve"> тыс</w:t>
      </w:r>
      <w:r w:rsidR="00CD6508" w:rsidRPr="00E240C3">
        <w:t>.</w:t>
      </w:r>
      <w:r w:rsidRPr="00E240C3">
        <w:t xml:space="preserve"> руб</w:t>
      </w:r>
      <w:r w:rsidR="00CD6508" w:rsidRPr="00E240C3">
        <w:t>.</w:t>
      </w:r>
      <w:r w:rsidRPr="00E240C3">
        <w:t>;</w:t>
      </w:r>
    </w:p>
    <w:p w:rsidR="004A3177" w:rsidRPr="00E240C3" w:rsidRDefault="00323ABD" w:rsidP="00B62DE0">
      <w:pPr>
        <w:ind w:firstLine="709"/>
        <w:jc w:val="both"/>
      </w:pPr>
      <w:r w:rsidRPr="00E240C3">
        <w:t xml:space="preserve">общий объем расходов бюджета </w:t>
      </w:r>
      <w:r w:rsidRPr="00E240C3">
        <w:rPr>
          <w:bCs/>
        </w:rPr>
        <w:t>Дружногорского городского поселения</w:t>
      </w:r>
      <w:r w:rsidRPr="00E240C3">
        <w:t xml:space="preserve"> на </w:t>
      </w:r>
      <w:r w:rsidR="0068515D" w:rsidRPr="00E240C3">
        <w:t>2024</w:t>
      </w:r>
      <w:r w:rsidRPr="00E240C3">
        <w:t xml:space="preserve"> год в сумме </w:t>
      </w:r>
      <w:r w:rsidR="002528B9" w:rsidRPr="00E240C3">
        <w:t xml:space="preserve">66 985,35 </w:t>
      </w:r>
      <w:r w:rsidRPr="00E240C3">
        <w:t>тыс</w:t>
      </w:r>
      <w:r w:rsidR="00CD6508" w:rsidRPr="00E240C3">
        <w:t xml:space="preserve">. </w:t>
      </w:r>
      <w:r w:rsidRPr="00E240C3">
        <w:t>руб</w:t>
      </w:r>
      <w:r w:rsidR="00CD6508" w:rsidRPr="00E240C3">
        <w:t>.,</w:t>
      </w:r>
      <w:r w:rsidRPr="00E240C3">
        <w:t xml:space="preserve"> в том числе условно утвержденные расходы в</w:t>
      </w:r>
    </w:p>
    <w:p w:rsidR="004A3177" w:rsidRPr="00E240C3" w:rsidRDefault="004A3177" w:rsidP="004A3177">
      <w:pPr>
        <w:jc w:val="both"/>
      </w:pPr>
    </w:p>
    <w:p w:rsidR="00323ABD" w:rsidRPr="00E240C3" w:rsidRDefault="00323ABD" w:rsidP="004A3177">
      <w:pPr>
        <w:jc w:val="both"/>
      </w:pPr>
      <w:r w:rsidRPr="00E240C3">
        <w:t xml:space="preserve"> сумме </w:t>
      </w:r>
      <w:r w:rsidR="00B02C2B" w:rsidRPr="00E240C3">
        <w:t>1</w:t>
      </w:r>
      <w:r w:rsidR="002528B9" w:rsidRPr="00E240C3">
        <w:t> 450,0</w:t>
      </w:r>
      <w:r w:rsidR="00CD6508" w:rsidRPr="00E240C3">
        <w:t xml:space="preserve"> </w:t>
      </w:r>
      <w:r w:rsidRPr="00E240C3">
        <w:t>тыс</w:t>
      </w:r>
      <w:r w:rsidR="00CD6508" w:rsidRPr="00E240C3">
        <w:t xml:space="preserve">. </w:t>
      </w:r>
      <w:r w:rsidRPr="00E240C3">
        <w:t>руб</w:t>
      </w:r>
      <w:r w:rsidR="00CD6508" w:rsidRPr="00E240C3">
        <w:t xml:space="preserve">. </w:t>
      </w:r>
      <w:r w:rsidRPr="00E240C3">
        <w:t xml:space="preserve">и на </w:t>
      </w:r>
      <w:r w:rsidR="002528B9" w:rsidRPr="00E240C3">
        <w:t>2025</w:t>
      </w:r>
      <w:r w:rsidR="00BC497C" w:rsidRPr="00E240C3">
        <w:t xml:space="preserve"> год</w:t>
      </w:r>
      <w:r w:rsidRPr="00E240C3">
        <w:t xml:space="preserve"> в сумме </w:t>
      </w:r>
      <w:r w:rsidR="002528B9" w:rsidRPr="00E240C3">
        <w:t>62 897,71</w:t>
      </w:r>
      <w:r w:rsidRPr="00E240C3">
        <w:t xml:space="preserve"> тыс</w:t>
      </w:r>
      <w:r w:rsidR="00CD6508" w:rsidRPr="00E240C3">
        <w:t xml:space="preserve">. </w:t>
      </w:r>
      <w:r w:rsidRPr="00E240C3">
        <w:t xml:space="preserve">руб. в том числе условно утвержденные расходы в сумме </w:t>
      </w:r>
      <w:r w:rsidR="006231D3" w:rsidRPr="00E240C3">
        <w:t>2</w:t>
      </w:r>
      <w:r w:rsidR="002528B9" w:rsidRPr="00E240C3">
        <w:t> 950,00</w:t>
      </w:r>
      <w:r w:rsidRPr="00E240C3">
        <w:t xml:space="preserve"> тыс. руб.;</w:t>
      </w:r>
    </w:p>
    <w:p w:rsidR="00323ABD" w:rsidRPr="00E240C3" w:rsidRDefault="00323ABD" w:rsidP="00B62DE0">
      <w:pPr>
        <w:ind w:firstLine="709"/>
        <w:jc w:val="both"/>
      </w:pPr>
      <w:r w:rsidRPr="00E240C3">
        <w:t xml:space="preserve">прогнозируемый дефицит бюджета </w:t>
      </w:r>
      <w:r w:rsidRPr="00E240C3">
        <w:rPr>
          <w:bCs/>
        </w:rPr>
        <w:t>Дружногорского городского поселения</w:t>
      </w:r>
      <w:r w:rsidRPr="00E240C3">
        <w:t xml:space="preserve"> на </w:t>
      </w:r>
      <w:r w:rsidR="0068515D" w:rsidRPr="00E240C3">
        <w:t>2024</w:t>
      </w:r>
      <w:r w:rsidR="00CD6508" w:rsidRPr="00E240C3">
        <w:t xml:space="preserve"> год </w:t>
      </w:r>
      <w:r w:rsidRPr="00E240C3">
        <w:t xml:space="preserve">в сумме </w:t>
      </w:r>
      <w:r w:rsidR="002528B9" w:rsidRPr="00E240C3">
        <w:t>3861,33</w:t>
      </w:r>
      <w:r w:rsidRPr="00E240C3">
        <w:t xml:space="preserve"> тыс. руб. </w:t>
      </w:r>
      <w:r w:rsidR="00CD6508" w:rsidRPr="00E240C3">
        <w:t xml:space="preserve">и </w:t>
      </w:r>
      <w:r w:rsidRPr="00E240C3">
        <w:t xml:space="preserve">на </w:t>
      </w:r>
      <w:r w:rsidR="002528B9" w:rsidRPr="00E240C3">
        <w:t>2025</w:t>
      </w:r>
      <w:r w:rsidR="00BC497C" w:rsidRPr="00E240C3">
        <w:t xml:space="preserve"> год</w:t>
      </w:r>
      <w:r w:rsidRPr="00E240C3">
        <w:t xml:space="preserve"> в сумме </w:t>
      </w:r>
      <w:r w:rsidR="00D078C4" w:rsidRPr="00E240C3">
        <w:t>3</w:t>
      </w:r>
      <w:r w:rsidR="002528B9" w:rsidRPr="00E240C3">
        <w:t> 967,49</w:t>
      </w:r>
      <w:r w:rsidRPr="00E240C3">
        <w:t xml:space="preserve"> тыс. руб.</w:t>
      </w:r>
    </w:p>
    <w:p w:rsidR="00323ABD" w:rsidRPr="00E240C3" w:rsidRDefault="00323ABD" w:rsidP="00160993">
      <w:pPr>
        <w:ind w:firstLine="709"/>
        <w:jc w:val="both"/>
        <w:rPr>
          <w:bCs/>
        </w:rPr>
      </w:pPr>
      <w:r w:rsidRPr="00E240C3">
        <w:t xml:space="preserve">3. </w:t>
      </w:r>
      <w:r w:rsidRPr="00E240C3">
        <w:rPr>
          <w:bCs/>
        </w:rPr>
        <w:t xml:space="preserve">Утвердить источники финансирования дефицита </w:t>
      </w:r>
      <w:r w:rsidRPr="00E240C3">
        <w:t xml:space="preserve">бюджета </w:t>
      </w:r>
      <w:r w:rsidRPr="00E240C3">
        <w:rPr>
          <w:bCs/>
        </w:rPr>
        <w:t>Дружногорского</w:t>
      </w:r>
      <w:r w:rsidR="003417FF" w:rsidRPr="00E240C3">
        <w:rPr>
          <w:bCs/>
        </w:rPr>
        <w:t xml:space="preserve"> городского   поселения на </w:t>
      </w:r>
      <w:r w:rsidR="0068515D" w:rsidRPr="00E240C3">
        <w:rPr>
          <w:bCs/>
        </w:rPr>
        <w:t>2023</w:t>
      </w:r>
      <w:r w:rsidRPr="00E240C3">
        <w:rPr>
          <w:bCs/>
        </w:rPr>
        <w:t xml:space="preserve"> год согласно приложению 1</w:t>
      </w:r>
      <w:r w:rsidR="008C2A6E" w:rsidRPr="00E240C3">
        <w:rPr>
          <w:bCs/>
        </w:rPr>
        <w:t xml:space="preserve"> к настоящему решению</w:t>
      </w:r>
      <w:r w:rsidRPr="00E240C3">
        <w:rPr>
          <w:bCs/>
        </w:rPr>
        <w:t>.</w:t>
      </w:r>
    </w:p>
    <w:p w:rsidR="00323ABD" w:rsidRPr="00E240C3" w:rsidRDefault="00323ABD" w:rsidP="00160993">
      <w:pPr>
        <w:ind w:firstLine="709"/>
        <w:jc w:val="both"/>
        <w:rPr>
          <w:bCs/>
        </w:rPr>
      </w:pPr>
      <w:r w:rsidRPr="00E240C3">
        <w:rPr>
          <w:bCs/>
        </w:rPr>
        <w:lastRenderedPageBreak/>
        <w:t xml:space="preserve">4. Утвердить источники финансирования дефицита </w:t>
      </w:r>
      <w:r w:rsidRPr="00E240C3">
        <w:t xml:space="preserve">бюджета </w:t>
      </w:r>
      <w:r w:rsidRPr="00E240C3">
        <w:rPr>
          <w:bCs/>
        </w:rPr>
        <w:t xml:space="preserve">Дружногорского городского   поселения </w:t>
      </w:r>
      <w:r w:rsidRPr="00E240C3">
        <w:t xml:space="preserve">на плановый период </w:t>
      </w:r>
      <w:r w:rsidR="0068515D" w:rsidRPr="00E240C3">
        <w:t>2024</w:t>
      </w:r>
      <w:r w:rsidRPr="00E240C3">
        <w:t xml:space="preserve"> и </w:t>
      </w:r>
      <w:r w:rsidR="002528B9" w:rsidRPr="00E240C3">
        <w:t>2025</w:t>
      </w:r>
      <w:r w:rsidR="00BC497C" w:rsidRPr="00E240C3">
        <w:t xml:space="preserve"> годов</w:t>
      </w:r>
      <w:r w:rsidRPr="00E240C3">
        <w:rPr>
          <w:bCs/>
        </w:rPr>
        <w:t xml:space="preserve"> согласно приложению 2</w:t>
      </w:r>
      <w:r w:rsidR="008C2A6E" w:rsidRPr="00E240C3">
        <w:rPr>
          <w:bCs/>
        </w:rPr>
        <w:t xml:space="preserve"> к настоящему решению</w:t>
      </w:r>
      <w:r w:rsidRPr="00E240C3">
        <w:rPr>
          <w:bCs/>
        </w:rPr>
        <w:t>.</w:t>
      </w:r>
    </w:p>
    <w:p w:rsidR="00810B6F" w:rsidRPr="00E240C3" w:rsidRDefault="00810B6F" w:rsidP="00160993">
      <w:pPr>
        <w:ind w:firstLine="709"/>
        <w:jc w:val="both"/>
        <w:rPr>
          <w:bCs/>
        </w:rPr>
      </w:pPr>
    </w:p>
    <w:p w:rsidR="00D90503" w:rsidRPr="00E240C3" w:rsidRDefault="00D90503" w:rsidP="00D90503">
      <w:pPr>
        <w:ind w:firstLine="567"/>
        <w:jc w:val="both"/>
        <w:rPr>
          <w:b/>
          <w:bCs/>
        </w:rPr>
      </w:pPr>
      <w:r w:rsidRPr="00E240C3">
        <w:rPr>
          <w:b/>
          <w:bCs/>
        </w:rPr>
        <w:t xml:space="preserve">Статья 2. Доходы бюджета </w:t>
      </w:r>
      <w:proofErr w:type="spellStart"/>
      <w:r w:rsidRPr="00E240C3">
        <w:rPr>
          <w:b/>
        </w:rPr>
        <w:t>Дружногорского</w:t>
      </w:r>
      <w:proofErr w:type="spellEnd"/>
      <w:r w:rsidRPr="00E240C3">
        <w:rPr>
          <w:b/>
        </w:rPr>
        <w:t xml:space="preserve"> городского   поселения</w:t>
      </w:r>
      <w:r w:rsidRPr="00E240C3">
        <w:t xml:space="preserve"> </w:t>
      </w:r>
      <w:r w:rsidRPr="00E240C3">
        <w:rPr>
          <w:b/>
          <w:bCs/>
        </w:rPr>
        <w:t xml:space="preserve">на </w:t>
      </w:r>
      <w:r w:rsidR="0068515D" w:rsidRPr="00E240C3">
        <w:rPr>
          <w:b/>
          <w:bCs/>
        </w:rPr>
        <w:t>2023</w:t>
      </w:r>
      <w:r w:rsidRPr="00E240C3">
        <w:rPr>
          <w:b/>
          <w:bCs/>
        </w:rPr>
        <w:t xml:space="preserve"> год и плановый период </w:t>
      </w:r>
      <w:r w:rsidR="0068515D" w:rsidRPr="00E240C3">
        <w:rPr>
          <w:b/>
          <w:bCs/>
        </w:rPr>
        <w:t>2024</w:t>
      </w:r>
      <w:r w:rsidRPr="00E240C3">
        <w:rPr>
          <w:b/>
          <w:bCs/>
        </w:rPr>
        <w:t xml:space="preserve"> и </w:t>
      </w:r>
      <w:r w:rsidR="0068515D" w:rsidRPr="00E240C3">
        <w:rPr>
          <w:b/>
          <w:bCs/>
        </w:rPr>
        <w:t>2025</w:t>
      </w:r>
      <w:r w:rsidRPr="00E240C3">
        <w:rPr>
          <w:b/>
          <w:bCs/>
        </w:rPr>
        <w:t xml:space="preserve"> годов</w:t>
      </w:r>
    </w:p>
    <w:p w:rsidR="00D90503" w:rsidRPr="00E240C3" w:rsidRDefault="00D90503" w:rsidP="00D90503">
      <w:pPr>
        <w:ind w:firstLine="709"/>
        <w:jc w:val="both"/>
      </w:pPr>
      <w:r w:rsidRPr="00E240C3">
        <w:t xml:space="preserve">1.  Утвердить в пределах общего объема доходов </w:t>
      </w:r>
      <w:r w:rsidRPr="00E240C3">
        <w:rPr>
          <w:bCs/>
        </w:rPr>
        <w:t xml:space="preserve">бюджета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  поселения</w:t>
      </w:r>
      <w:r w:rsidRPr="00E240C3">
        <w:t xml:space="preserve">, установленного статьей 1 настоящего решения, прогнозируемые поступления доходов на </w:t>
      </w:r>
      <w:r w:rsidR="0068515D" w:rsidRPr="00E240C3">
        <w:t>2023</w:t>
      </w:r>
      <w:r w:rsidRPr="00E240C3">
        <w:t xml:space="preserve"> год согласно приложению 3 к настоящему решению, прогнозируемые поступления доходов на плановый период </w:t>
      </w:r>
      <w:r w:rsidR="0068515D" w:rsidRPr="00E240C3">
        <w:t>2024</w:t>
      </w:r>
      <w:r w:rsidRPr="00E240C3">
        <w:t xml:space="preserve"> и </w:t>
      </w:r>
      <w:r w:rsidR="0068515D" w:rsidRPr="00E240C3">
        <w:t>2025</w:t>
      </w:r>
      <w:r w:rsidRPr="00E240C3">
        <w:t xml:space="preserve"> годов согласно приложению 4 к настоящему решению.</w:t>
      </w:r>
    </w:p>
    <w:p w:rsidR="00D90503" w:rsidRPr="00E240C3" w:rsidRDefault="00D90503" w:rsidP="00D90503">
      <w:pPr>
        <w:ind w:firstLine="709"/>
        <w:jc w:val="both"/>
      </w:pPr>
      <w:r w:rsidRPr="00E240C3">
        <w:t xml:space="preserve">2. Утвердить в пределах общего объема </w:t>
      </w:r>
      <w:r w:rsidRPr="00E240C3">
        <w:rPr>
          <w:bCs/>
        </w:rPr>
        <w:t xml:space="preserve">бюджета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  поселения</w:t>
      </w:r>
      <w:r w:rsidRPr="00E240C3">
        <w:t xml:space="preserve">, утвержденного статьей 1 настоящего решения, безвозмездные поступления из других бюджетов на </w:t>
      </w:r>
      <w:r w:rsidR="0068515D" w:rsidRPr="00E240C3">
        <w:t>2023</w:t>
      </w:r>
      <w:r w:rsidRPr="00E240C3">
        <w:t xml:space="preserve"> год согласно приложению 5 к настоящему решению, безвозмездные поступления из других бюджетов на плановый период </w:t>
      </w:r>
      <w:r w:rsidR="0068515D" w:rsidRPr="00E240C3">
        <w:t>2024</w:t>
      </w:r>
      <w:r w:rsidRPr="00E240C3">
        <w:t xml:space="preserve"> и </w:t>
      </w:r>
      <w:r w:rsidR="0068515D" w:rsidRPr="00E240C3">
        <w:t>2025</w:t>
      </w:r>
      <w:r w:rsidRPr="00E240C3">
        <w:t xml:space="preserve"> годов согласно приложению 6 к настоящему решению.</w:t>
      </w:r>
    </w:p>
    <w:p w:rsidR="00D90503" w:rsidRPr="00E240C3" w:rsidRDefault="00D90503" w:rsidP="00D90503">
      <w:pPr>
        <w:ind w:firstLine="709"/>
        <w:jc w:val="both"/>
      </w:pPr>
    </w:p>
    <w:p w:rsidR="00D90503" w:rsidRPr="00E240C3" w:rsidRDefault="00D90503" w:rsidP="00D90503">
      <w:pPr>
        <w:ind w:firstLine="709"/>
        <w:jc w:val="both"/>
        <w:rPr>
          <w:b/>
          <w:bCs/>
        </w:rPr>
      </w:pPr>
      <w:bookmarkStart w:id="1" w:name="_Toc164233587"/>
      <w:r w:rsidRPr="00E240C3">
        <w:rPr>
          <w:b/>
          <w:bCs/>
        </w:rPr>
        <w:t>Статья 3. Особенности администрирования доходов бюджета</w:t>
      </w:r>
      <w:r w:rsidRPr="00E240C3">
        <w:rPr>
          <w:bCs/>
        </w:rPr>
        <w:t xml:space="preserve"> </w:t>
      </w:r>
      <w:proofErr w:type="spellStart"/>
      <w:r w:rsidRPr="00E240C3">
        <w:rPr>
          <w:b/>
        </w:rPr>
        <w:t>Дружногорского</w:t>
      </w:r>
      <w:proofErr w:type="spellEnd"/>
      <w:r w:rsidRPr="00E240C3">
        <w:rPr>
          <w:b/>
        </w:rPr>
        <w:t xml:space="preserve"> городского поселения</w:t>
      </w:r>
      <w:r w:rsidRPr="00E240C3">
        <w:rPr>
          <w:b/>
          <w:bCs/>
        </w:rPr>
        <w:t xml:space="preserve"> в </w:t>
      </w:r>
      <w:r w:rsidR="0068515D" w:rsidRPr="00E240C3">
        <w:rPr>
          <w:b/>
          <w:bCs/>
        </w:rPr>
        <w:t>2023</w:t>
      </w:r>
      <w:r w:rsidRPr="00E240C3">
        <w:rPr>
          <w:b/>
          <w:bCs/>
        </w:rPr>
        <w:t xml:space="preserve"> году</w:t>
      </w:r>
    </w:p>
    <w:p w:rsidR="00D90503" w:rsidRPr="00E240C3" w:rsidRDefault="00D90503" w:rsidP="00D90503">
      <w:pPr>
        <w:ind w:firstLine="709"/>
        <w:jc w:val="both"/>
        <w:rPr>
          <w:bCs/>
        </w:rPr>
      </w:pPr>
      <w:r w:rsidRPr="00E240C3">
        <w:rPr>
          <w:bCs/>
        </w:rPr>
        <w:t xml:space="preserve">1. Установить нормативы распределения доходов в бюджет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  поселения, не утвержденные </w:t>
      </w:r>
      <w:r w:rsidRPr="00E240C3">
        <w:t>Бюджетным кодексом Российской Федерации, законом субъекта Российской Федерации о бюджете субъекта Российской Федерации, законами субъекта Российской Федерации и муниципальными правовыми актами согласно Приложению 18 к настоящему решению.</w:t>
      </w:r>
    </w:p>
    <w:p w:rsidR="00D90503" w:rsidRPr="00E240C3" w:rsidRDefault="00D90503" w:rsidP="00D90503">
      <w:pPr>
        <w:ind w:firstLine="709"/>
        <w:jc w:val="both"/>
        <w:rPr>
          <w:bCs/>
        </w:rPr>
      </w:pPr>
      <w:r w:rsidRPr="00E240C3">
        <w:rPr>
          <w:bCs/>
        </w:rPr>
        <w:t xml:space="preserve">2. Установить, что задолженность по отмененным федеральным налогам и сборам, местным налогам и сборам, поступающим в бюджет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поселения, зачисляются в бюджет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поселения.</w:t>
      </w:r>
    </w:p>
    <w:p w:rsidR="00D90503" w:rsidRPr="00E240C3" w:rsidRDefault="00D90503" w:rsidP="00D90503">
      <w:pPr>
        <w:ind w:firstLine="709"/>
        <w:jc w:val="both"/>
        <w:rPr>
          <w:bCs/>
        </w:rPr>
      </w:pPr>
    </w:p>
    <w:p w:rsidR="00D90503" w:rsidRPr="00E240C3" w:rsidRDefault="00D90503" w:rsidP="00D90503">
      <w:pPr>
        <w:ind w:firstLine="709"/>
        <w:jc w:val="both"/>
        <w:rPr>
          <w:b/>
          <w:bCs/>
        </w:rPr>
      </w:pPr>
      <w:bookmarkStart w:id="2" w:name="_Toc164233586"/>
      <w:bookmarkEnd w:id="1"/>
      <w:r w:rsidRPr="00E240C3">
        <w:rPr>
          <w:b/>
          <w:bCs/>
        </w:rPr>
        <w:t>Статья 4. Бюджетные ассигнования бюджета</w:t>
      </w:r>
      <w:r w:rsidRPr="00E240C3">
        <w:rPr>
          <w:bCs/>
        </w:rPr>
        <w:t xml:space="preserve"> </w:t>
      </w:r>
      <w:proofErr w:type="spellStart"/>
      <w:r w:rsidRPr="00E240C3">
        <w:rPr>
          <w:b/>
        </w:rPr>
        <w:t>Дружногорского</w:t>
      </w:r>
      <w:proofErr w:type="spellEnd"/>
      <w:r w:rsidRPr="00E240C3">
        <w:rPr>
          <w:b/>
        </w:rPr>
        <w:t xml:space="preserve"> городского   поселения</w:t>
      </w:r>
      <w:r w:rsidRPr="00E240C3">
        <w:rPr>
          <w:b/>
          <w:bCs/>
        </w:rPr>
        <w:t xml:space="preserve"> на </w:t>
      </w:r>
      <w:r w:rsidR="0068515D" w:rsidRPr="00E240C3">
        <w:rPr>
          <w:b/>
          <w:bCs/>
        </w:rPr>
        <w:t>2023</w:t>
      </w:r>
      <w:r w:rsidRPr="00E240C3">
        <w:rPr>
          <w:b/>
          <w:bCs/>
        </w:rPr>
        <w:t xml:space="preserve"> год и плановый период </w:t>
      </w:r>
      <w:r w:rsidR="0068515D" w:rsidRPr="00E240C3">
        <w:rPr>
          <w:b/>
          <w:bCs/>
        </w:rPr>
        <w:t>2024</w:t>
      </w:r>
      <w:r w:rsidRPr="00E240C3">
        <w:rPr>
          <w:b/>
          <w:bCs/>
        </w:rPr>
        <w:t xml:space="preserve"> и </w:t>
      </w:r>
      <w:r w:rsidR="0068515D" w:rsidRPr="00E240C3">
        <w:rPr>
          <w:b/>
          <w:bCs/>
        </w:rPr>
        <w:t>2025</w:t>
      </w:r>
      <w:r w:rsidRPr="00E240C3">
        <w:rPr>
          <w:b/>
          <w:bCs/>
        </w:rPr>
        <w:t xml:space="preserve"> годов</w:t>
      </w:r>
    </w:p>
    <w:p w:rsidR="00D90503" w:rsidRPr="00E240C3" w:rsidRDefault="00D90503" w:rsidP="00D90503">
      <w:pPr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</w:pPr>
      <w:r w:rsidRPr="00E240C3">
        <w:t xml:space="preserve"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на </w:t>
      </w:r>
      <w:r w:rsidR="0068515D" w:rsidRPr="00E240C3">
        <w:t>2023</w:t>
      </w:r>
      <w:r w:rsidRPr="00E240C3">
        <w:t xml:space="preserve"> год согласно приложению 7 к настоящему решению, на плановый период </w:t>
      </w:r>
      <w:r w:rsidR="0068515D" w:rsidRPr="00E240C3">
        <w:t>2024</w:t>
      </w:r>
      <w:r w:rsidRPr="00E240C3">
        <w:t xml:space="preserve"> и </w:t>
      </w:r>
      <w:r w:rsidR="0068515D" w:rsidRPr="00E240C3">
        <w:t>2025</w:t>
      </w:r>
      <w:r w:rsidRPr="00E240C3">
        <w:t xml:space="preserve"> годов согласно приложению 8 к настоящему решению. </w:t>
      </w:r>
    </w:p>
    <w:p w:rsidR="00D90503" w:rsidRPr="00E240C3" w:rsidRDefault="00D90503" w:rsidP="00D90503">
      <w:pPr>
        <w:ind w:firstLine="709"/>
        <w:jc w:val="both"/>
      </w:pPr>
      <w:r w:rsidRPr="00E240C3">
        <w:rPr>
          <w:bCs/>
        </w:rPr>
        <w:t xml:space="preserve">2. </w:t>
      </w:r>
      <w:r w:rsidRPr="00E240C3">
        <w:t xml:space="preserve">Утвердить в пределах общего объема расходов, установленного статьей 1 настоящего решения, распределение бюджетных ассигнований по целевым статьям (муниципальным программам </w:t>
      </w:r>
      <w:proofErr w:type="spellStart"/>
      <w:r w:rsidRPr="00E240C3">
        <w:t>Дружногорского</w:t>
      </w:r>
      <w:proofErr w:type="spellEnd"/>
      <w:r w:rsidRPr="00E240C3">
        <w:t xml:space="preserve"> городского поселения и не программным направлениям деятельности), группам видов расходов, разделам, подразделам классификации расходов бюджета </w:t>
      </w:r>
      <w:proofErr w:type="spellStart"/>
      <w:r w:rsidRPr="00E240C3">
        <w:t>Дружногорского</w:t>
      </w:r>
      <w:proofErr w:type="spellEnd"/>
      <w:r w:rsidRPr="00E240C3">
        <w:t xml:space="preserve"> городского поселения на </w:t>
      </w:r>
      <w:r w:rsidR="0068515D" w:rsidRPr="00E240C3">
        <w:t>2023</w:t>
      </w:r>
      <w:r w:rsidRPr="00E240C3">
        <w:t xml:space="preserve"> год согласно приложению 9 к настоящему решению, на плановый период </w:t>
      </w:r>
      <w:r w:rsidR="0068515D" w:rsidRPr="00E240C3">
        <w:t>2024</w:t>
      </w:r>
      <w:r w:rsidRPr="00E240C3">
        <w:t xml:space="preserve"> и </w:t>
      </w:r>
      <w:r w:rsidR="0068515D" w:rsidRPr="00E240C3">
        <w:t>2025</w:t>
      </w:r>
      <w:r w:rsidRPr="00E240C3">
        <w:t xml:space="preserve"> годов согласно приложению 10 к настоящему решению. </w:t>
      </w:r>
    </w:p>
    <w:p w:rsidR="00D90503" w:rsidRPr="00E240C3" w:rsidRDefault="00D90503" w:rsidP="00D90503">
      <w:pPr>
        <w:ind w:firstLine="709"/>
        <w:jc w:val="both"/>
      </w:pPr>
      <w:bookmarkStart w:id="3" w:name="_Toc164233597"/>
      <w:bookmarkEnd w:id="2"/>
      <w:r w:rsidRPr="00E240C3">
        <w:t xml:space="preserve">3. Утвердить ведомственную структуру расходов </w:t>
      </w:r>
      <w:r w:rsidRPr="00E240C3">
        <w:rPr>
          <w:bCs/>
        </w:rPr>
        <w:t xml:space="preserve">бюджета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  поселения</w:t>
      </w:r>
      <w:r w:rsidRPr="00E240C3">
        <w:t xml:space="preserve"> на </w:t>
      </w:r>
      <w:r w:rsidR="0068515D" w:rsidRPr="00E240C3">
        <w:t>2023</w:t>
      </w:r>
      <w:r w:rsidRPr="00E240C3">
        <w:t xml:space="preserve"> год</w:t>
      </w:r>
      <w:r w:rsidRPr="00E240C3">
        <w:rPr>
          <w:b/>
          <w:bCs/>
        </w:rPr>
        <w:t xml:space="preserve"> </w:t>
      </w:r>
      <w:r w:rsidRPr="00E240C3">
        <w:t xml:space="preserve">согласно приложению 11 к настоящему решению, на плановый период </w:t>
      </w:r>
      <w:r w:rsidR="0068515D" w:rsidRPr="00E240C3">
        <w:t>2024</w:t>
      </w:r>
      <w:r w:rsidRPr="00E240C3">
        <w:t xml:space="preserve"> и </w:t>
      </w:r>
      <w:r w:rsidR="0068515D" w:rsidRPr="00E240C3">
        <w:t>2025</w:t>
      </w:r>
      <w:r w:rsidRPr="00E240C3">
        <w:t xml:space="preserve"> годов согласно приложению 12 к настоящему решению.</w:t>
      </w:r>
    </w:p>
    <w:p w:rsidR="00D90503" w:rsidRPr="00E240C3" w:rsidRDefault="00D90503" w:rsidP="00D90503">
      <w:pPr>
        <w:ind w:firstLine="709"/>
        <w:jc w:val="both"/>
      </w:pPr>
      <w:r w:rsidRPr="00E240C3">
        <w:t xml:space="preserve">4. Утвердить перечень главных распорядителей средств бюджета </w:t>
      </w:r>
      <w:proofErr w:type="spellStart"/>
      <w:r w:rsidRPr="00E240C3">
        <w:t>Дружногорского</w:t>
      </w:r>
      <w:proofErr w:type="spellEnd"/>
      <w:r w:rsidRPr="00E240C3">
        <w:t xml:space="preserve"> городского поселения согласно приложению 16 к настоящему решению.</w:t>
      </w:r>
    </w:p>
    <w:p w:rsidR="00D90503" w:rsidRPr="00E240C3" w:rsidRDefault="00D90503" w:rsidP="00D90503">
      <w:pPr>
        <w:ind w:firstLine="709"/>
        <w:jc w:val="both"/>
      </w:pPr>
      <w:r w:rsidRPr="00E240C3">
        <w:rPr>
          <w:bCs/>
        </w:rPr>
        <w:t>5.</w:t>
      </w:r>
      <w:r w:rsidRPr="00E240C3">
        <w:t xml:space="preserve"> Утвердить резервный фонд администрации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  поселения:</w:t>
      </w:r>
      <w:r w:rsidRPr="00E240C3">
        <w:t xml:space="preserve"> </w:t>
      </w:r>
    </w:p>
    <w:p w:rsidR="00D90503" w:rsidRPr="00E240C3" w:rsidRDefault="00D90503" w:rsidP="00D90503">
      <w:pPr>
        <w:tabs>
          <w:tab w:val="left" w:pos="1080"/>
        </w:tabs>
        <w:jc w:val="both"/>
      </w:pPr>
      <w:r w:rsidRPr="00E240C3">
        <w:t xml:space="preserve">            на </w:t>
      </w:r>
      <w:r w:rsidR="0068515D" w:rsidRPr="00E240C3">
        <w:t>2023</w:t>
      </w:r>
      <w:r w:rsidRPr="00E240C3">
        <w:t xml:space="preserve"> год в сумме 100 тыс. руб.; </w:t>
      </w:r>
    </w:p>
    <w:p w:rsidR="00D90503" w:rsidRPr="00E240C3" w:rsidRDefault="00D90503" w:rsidP="00D90503">
      <w:pPr>
        <w:tabs>
          <w:tab w:val="left" w:pos="1080"/>
        </w:tabs>
        <w:jc w:val="both"/>
      </w:pPr>
      <w:r w:rsidRPr="00E240C3">
        <w:t xml:space="preserve">            на </w:t>
      </w:r>
      <w:r w:rsidR="0068515D" w:rsidRPr="00E240C3">
        <w:t>2024</w:t>
      </w:r>
      <w:r w:rsidRPr="00E240C3">
        <w:t xml:space="preserve"> год в сумме 100 тыс. руб.; </w:t>
      </w:r>
    </w:p>
    <w:p w:rsidR="00D90503" w:rsidRPr="00E240C3" w:rsidRDefault="00D90503" w:rsidP="00D90503">
      <w:pPr>
        <w:tabs>
          <w:tab w:val="left" w:pos="1080"/>
        </w:tabs>
        <w:jc w:val="both"/>
      </w:pPr>
      <w:r w:rsidRPr="00E240C3">
        <w:t xml:space="preserve">            на </w:t>
      </w:r>
      <w:r w:rsidR="0068515D" w:rsidRPr="00E240C3">
        <w:t>2025</w:t>
      </w:r>
      <w:r w:rsidRPr="00E240C3">
        <w:t xml:space="preserve"> год в сумме 100 тыс. руб.</w:t>
      </w:r>
    </w:p>
    <w:p w:rsidR="00D90503" w:rsidRPr="00E240C3" w:rsidRDefault="00D90503" w:rsidP="00D90503">
      <w:pPr>
        <w:ind w:firstLine="709"/>
        <w:jc w:val="both"/>
        <w:rPr>
          <w:color w:val="000000"/>
        </w:rPr>
      </w:pPr>
      <w:r w:rsidRPr="00E240C3">
        <w:rPr>
          <w:color w:val="000000"/>
        </w:rPr>
        <w:lastRenderedPageBreak/>
        <w:t>Предоставление и расходование указанных средств осуществляется в соответствии с Порядком, утверждаемым постановлением администрации</w:t>
      </w:r>
      <w:r w:rsidRPr="00E240C3">
        <w:rPr>
          <w:bCs/>
        </w:rPr>
        <w:t xml:space="preserve">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  поселения, </w:t>
      </w:r>
      <w:r w:rsidRPr="00E240C3">
        <w:rPr>
          <w:color w:val="000000"/>
        </w:rPr>
        <w:t>в рамках не программных расходов бюджета.</w:t>
      </w:r>
    </w:p>
    <w:p w:rsidR="00D90503" w:rsidRPr="00E240C3" w:rsidRDefault="00D90503" w:rsidP="00D90503">
      <w:pPr>
        <w:tabs>
          <w:tab w:val="left" w:pos="1080"/>
        </w:tabs>
        <w:ind w:right="-1" w:firstLine="709"/>
        <w:jc w:val="both"/>
        <w:rPr>
          <w:bCs/>
        </w:rPr>
      </w:pPr>
      <w:r w:rsidRPr="00E240C3">
        <w:rPr>
          <w:color w:val="000000"/>
        </w:rPr>
        <w:t xml:space="preserve">6. Утвердить </w:t>
      </w:r>
      <w:r w:rsidRPr="00E240C3">
        <w:rPr>
          <w:bCs/>
        </w:rPr>
        <w:t xml:space="preserve">перечень учреждений, участников бюджетного процесса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поселения согласно приложению 17 </w:t>
      </w:r>
      <w:r w:rsidRPr="00E240C3">
        <w:t>к настоящему решению</w:t>
      </w:r>
      <w:r w:rsidRPr="00E240C3">
        <w:rPr>
          <w:bCs/>
        </w:rPr>
        <w:t xml:space="preserve">. </w:t>
      </w:r>
    </w:p>
    <w:p w:rsidR="00D90503" w:rsidRPr="00E240C3" w:rsidRDefault="00D90503" w:rsidP="00D90503">
      <w:pPr>
        <w:pStyle w:val="30"/>
        <w:suppressAutoHyphens/>
        <w:ind w:right="-2"/>
        <w:rPr>
          <w:sz w:val="24"/>
          <w:szCs w:val="24"/>
        </w:rPr>
      </w:pPr>
      <w:r w:rsidRPr="00E240C3">
        <w:rPr>
          <w:sz w:val="24"/>
          <w:szCs w:val="24"/>
        </w:rPr>
        <w:t xml:space="preserve">7. Полученные доходы от платных услуг, оказываемых казенными учреждениями, иной приносящий доход деятельности в соответствии с Уставами казенных учреждений, а также безвозмездных поступлений от физических и юридических лиц, в том числе добровольных пожертвований, направленных казенным учреждениям </w:t>
      </w:r>
      <w:proofErr w:type="spellStart"/>
      <w:r w:rsidRPr="00E240C3">
        <w:rPr>
          <w:bCs/>
          <w:sz w:val="24"/>
          <w:szCs w:val="24"/>
        </w:rPr>
        <w:t>Дружногорского</w:t>
      </w:r>
      <w:proofErr w:type="spellEnd"/>
      <w:r w:rsidRPr="00E240C3">
        <w:rPr>
          <w:bCs/>
          <w:sz w:val="24"/>
          <w:szCs w:val="24"/>
        </w:rPr>
        <w:t xml:space="preserve"> городского   поселения</w:t>
      </w:r>
      <w:r w:rsidRPr="00E240C3">
        <w:rPr>
          <w:sz w:val="24"/>
          <w:szCs w:val="24"/>
        </w:rPr>
        <w:t xml:space="preserve">, подлежат зачислению в бюджет </w:t>
      </w:r>
      <w:proofErr w:type="spellStart"/>
      <w:r w:rsidRPr="00E240C3">
        <w:rPr>
          <w:bCs/>
          <w:sz w:val="24"/>
          <w:szCs w:val="24"/>
        </w:rPr>
        <w:t>Дружногорского</w:t>
      </w:r>
      <w:proofErr w:type="spellEnd"/>
      <w:r w:rsidRPr="00E240C3">
        <w:rPr>
          <w:bCs/>
          <w:sz w:val="24"/>
          <w:szCs w:val="24"/>
        </w:rPr>
        <w:t xml:space="preserve"> городского   поселения.</w:t>
      </w:r>
    </w:p>
    <w:p w:rsidR="00D90503" w:rsidRPr="00E240C3" w:rsidRDefault="00D90503" w:rsidP="00D90503">
      <w:pPr>
        <w:pStyle w:val="30"/>
        <w:suppressAutoHyphens/>
        <w:rPr>
          <w:sz w:val="24"/>
          <w:szCs w:val="24"/>
        </w:rPr>
      </w:pPr>
      <w:r w:rsidRPr="00E240C3">
        <w:rPr>
          <w:sz w:val="24"/>
          <w:szCs w:val="24"/>
        </w:rPr>
        <w:t xml:space="preserve">8. Администрация </w:t>
      </w:r>
      <w:proofErr w:type="spellStart"/>
      <w:r w:rsidRPr="00E240C3">
        <w:rPr>
          <w:bCs/>
          <w:sz w:val="24"/>
          <w:szCs w:val="24"/>
        </w:rPr>
        <w:t>Дружногорского</w:t>
      </w:r>
      <w:proofErr w:type="spellEnd"/>
      <w:r w:rsidRPr="00E240C3">
        <w:rPr>
          <w:bCs/>
          <w:sz w:val="24"/>
          <w:szCs w:val="24"/>
        </w:rPr>
        <w:t xml:space="preserve"> городского   поселения</w:t>
      </w:r>
      <w:r w:rsidRPr="00E240C3">
        <w:rPr>
          <w:sz w:val="24"/>
          <w:szCs w:val="24"/>
        </w:rPr>
        <w:t xml:space="preserve"> утверждает лимиты бюджетных обязательств в качестве источников финансового обеспечения осуществления оказываемых казенными учреждениями платных услуг.</w:t>
      </w:r>
    </w:p>
    <w:p w:rsidR="00D90503" w:rsidRPr="00E240C3" w:rsidRDefault="00D90503" w:rsidP="00D90503">
      <w:pPr>
        <w:pStyle w:val="30"/>
        <w:suppressAutoHyphens/>
        <w:rPr>
          <w:sz w:val="24"/>
          <w:szCs w:val="24"/>
        </w:rPr>
      </w:pPr>
      <w:r w:rsidRPr="00E240C3">
        <w:rPr>
          <w:sz w:val="24"/>
          <w:szCs w:val="24"/>
        </w:rPr>
        <w:t xml:space="preserve">9. Утвердить объем бюджетных ассигнований дорожного фонда </w:t>
      </w:r>
      <w:proofErr w:type="spellStart"/>
      <w:r w:rsidRPr="00E240C3">
        <w:rPr>
          <w:bCs/>
          <w:sz w:val="24"/>
          <w:szCs w:val="24"/>
        </w:rPr>
        <w:t>Дружногорского</w:t>
      </w:r>
      <w:proofErr w:type="spellEnd"/>
      <w:r w:rsidRPr="00E240C3">
        <w:rPr>
          <w:bCs/>
          <w:sz w:val="24"/>
          <w:szCs w:val="24"/>
        </w:rPr>
        <w:t xml:space="preserve"> городского   поселения:</w:t>
      </w:r>
      <w:r w:rsidRPr="00E240C3">
        <w:rPr>
          <w:sz w:val="24"/>
          <w:szCs w:val="24"/>
        </w:rPr>
        <w:t xml:space="preserve"> </w:t>
      </w:r>
    </w:p>
    <w:p w:rsidR="00D90503" w:rsidRPr="00E240C3" w:rsidRDefault="00D90503" w:rsidP="00D90503">
      <w:pPr>
        <w:ind w:left="720"/>
        <w:jc w:val="both"/>
      </w:pPr>
      <w:r w:rsidRPr="00E240C3">
        <w:t xml:space="preserve">на </w:t>
      </w:r>
      <w:r w:rsidR="0068515D" w:rsidRPr="00E240C3">
        <w:t>2023</w:t>
      </w:r>
      <w:r w:rsidRPr="00E240C3">
        <w:t xml:space="preserve"> год в сумме </w:t>
      </w:r>
      <w:r w:rsidR="00AB4450" w:rsidRPr="00E240C3">
        <w:t>1 850</w:t>
      </w:r>
      <w:r w:rsidRPr="00E240C3">
        <w:t xml:space="preserve"> тыс. руб.;</w:t>
      </w:r>
    </w:p>
    <w:p w:rsidR="00D90503" w:rsidRPr="00E240C3" w:rsidRDefault="00D90503" w:rsidP="00D90503">
      <w:pPr>
        <w:ind w:left="720"/>
        <w:jc w:val="both"/>
      </w:pPr>
      <w:r w:rsidRPr="00E240C3">
        <w:t xml:space="preserve">на </w:t>
      </w:r>
      <w:r w:rsidR="0068515D" w:rsidRPr="00E240C3">
        <w:t>2024</w:t>
      </w:r>
      <w:r w:rsidRPr="00E240C3">
        <w:t xml:space="preserve"> год в сумме 1 </w:t>
      </w:r>
      <w:r w:rsidR="00AB4450" w:rsidRPr="00E240C3">
        <w:t>7</w:t>
      </w:r>
      <w:r w:rsidRPr="00E240C3">
        <w:t>00,00 тыс. руб.;</w:t>
      </w:r>
    </w:p>
    <w:p w:rsidR="00D90503" w:rsidRPr="00E240C3" w:rsidRDefault="00D90503" w:rsidP="00D90503">
      <w:pPr>
        <w:ind w:left="720"/>
        <w:jc w:val="both"/>
      </w:pPr>
      <w:r w:rsidRPr="00E240C3">
        <w:t xml:space="preserve">на </w:t>
      </w:r>
      <w:r w:rsidR="0068515D" w:rsidRPr="00E240C3">
        <w:t>2025</w:t>
      </w:r>
      <w:r w:rsidRPr="00E240C3">
        <w:t xml:space="preserve"> год в сумме 1 </w:t>
      </w:r>
      <w:r w:rsidR="00AB4450" w:rsidRPr="00E240C3">
        <w:t>7</w:t>
      </w:r>
      <w:r w:rsidRPr="00E240C3">
        <w:t>00,00 тыс. руб.</w:t>
      </w:r>
    </w:p>
    <w:p w:rsidR="00D90503" w:rsidRPr="00E240C3" w:rsidRDefault="00D90503" w:rsidP="00D90503">
      <w:pPr>
        <w:autoSpaceDE w:val="0"/>
        <w:autoSpaceDN w:val="0"/>
        <w:adjustRightInd w:val="0"/>
        <w:ind w:firstLine="709"/>
        <w:jc w:val="both"/>
      </w:pPr>
      <w:r w:rsidRPr="00E240C3">
        <w:t xml:space="preserve">10. Установить, что в соответствии с пунктом 8 статьи 217 Бюджетного кодекса Российской Федерации и Положением о бюджетном процессе в  муниципальном образовании </w:t>
      </w:r>
      <w:proofErr w:type="spellStart"/>
      <w:r w:rsidRPr="00E240C3">
        <w:rPr>
          <w:bCs/>
        </w:rPr>
        <w:t>Дружногорское</w:t>
      </w:r>
      <w:proofErr w:type="spellEnd"/>
      <w:r w:rsidRPr="00E240C3">
        <w:rPr>
          <w:bCs/>
        </w:rPr>
        <w:t xml:space="preserve"> городское   поселение</w:t>
      </w:r>
      <w:r w:rsidRPr="00E240C3">
        <w:t xml:space="preserve"> Гатчинского муниципального района Ленинградской области, утвержденным решением совета депутатов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поселения</w:t>
      </w:r>
      <w:r w:rsidRPr="00E240C3">
        <w:t xml:space="preserve"> от 29.09.2021 № 30, в ходе исполнения настоящего решения изменения в сводную бюджетную роспись на </w:t>
      </w:r>
      <w:r w:rsidR="0068515D" w:rsidRPr="00E240C3">
        <w:t>2023</w:t>
      </w:r>
      <w:r w:rsidRPr="00E240C3">
        <w:t xml:space="preserve"> год вносятся  по следующим основаниям, связанным с особенностями исполнения бюджета</w:t>
      </w:r>
      <w:r w:rsidRPr="00E240C3">
        <w:rPr>
          <w:bCs/>
        </w:rPr>
        <w:t xml:space="preserve">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  поселения</w:t>
      </w:r>
      <w:r w:rsidRPr="00E240C3">
        <w:t>, без внесения изменений в настоящее решение о бюджете:</w:t>
      </w:r>
    </w:p>
    <w:p w:rsidR="00D90503" w:rsidRPr="00E240C3" w:rsidRDefault="00D90503" w:rsidP="00D90503">
      <w:pPr>
        <w:autoSpaceDE w:val="0"/>
        <w:autoSpaceDN w:val="0"/>
        <w:adjustRightInd w:val="0"/>
        <w:ind w:firstLine="709"/>
        <w:jc w:val="both"/>
        <w:outlineLvl w:val="1"/>
      </w:pPr>
      <w:r w:rsidRPr="00E240C3">
        <w:t xml:space="preserve">а) в случаях образования, переименования, реорганизации, ликвидации администрации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поселения</w:t>
      </w:r>
      <w:r w:rsidRPr="00E240C3">
        <w:t xml:space="preserve"> и ее структурных подразделений, перераспределения их полномочий в пределах общего объема средств, предусмотренных настоящим решением о бюджете на обеспечение их деятельности;</w:t>
      </w:r>
    </w:p>
    <w:p w:rsidR="00D90503" w:rsidRPr="00E240C3" w:rsidRDefault="00D90503" w:rsidP="00D90503">
      <w:pPr>
        <w:autoSpaceDE w:val="0"/>
        <w:autoSpaceDN w:val="0"/>
        <w:adjustRightInd w:val="0"/>
        <w:ind w:firstLine="709"/>
        <w:jc w:val="both"/>
        <w:outlineLvl w:val="1"/>
      </w:pPr>
      <w:r w:rsidRPr="00E240C3">
        <w:t>б) 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D90503" w:rsidRPr="00E240C3" w:rsidRDefault="00D90503" w:rsidP="00D90503">
      <w:pPr>
        <w:autoSpaceDE w:val="0"/>
        <w:autoSpaceDN w:val="0"/>
        <w:adjustRightInd w:val="0"/>
        <w:ind w:firstLine="709"/>
        <w:jc w:val="both"/>
        <w:outlineLvl w:val="1"/>
      </w:pPr>
      <w:r w:rsidRPr="00E240C3">
        <w:t xml:space="preserve">в)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E240C3">
        <w:t>софинансирования</w:t>
      </w:r>
      <w:proofErr w:type="spellEnd"/>
      <w:r w:rsidRPr="00E240C3">
        <w:t xml:space="preserve">, установленных для получения субсидий, предоставляемых бюджету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  поселения</w:t>
      </w:r>
      <w:r w:rsidRPr="00E240C3">
        <w:t xml:space="preserve"> из областного бюджета, в пределах объема бюджетных ассигнований, предусмотренных главному распорядителю бюджетных средств бюджета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  поселения</w:t>
      </w:r>
      <w:r w:rsidRPr="00E240C3">
        <w:t xml:space="preserve"> по соответствующей муниципальной программе;</w:t>
      </w:r>
    </w:p>
    <w:p w:rsidR="00D90503" w:rsidRPr="00E240C3" w:rsidRDefault="00D90503" w:rsidP="00D90503">
      <w:pPr>
        <w:autoSpaceDE w:val="0"/>
        <w:autoSpaceDN w:val="0"/>
        <w:adjustRightInd w:val="0"/>
        <w:ind w:firstLine="709"/>
        <w:jc w:val="both"/>
        <w:outlineLvl w:val="1"/>
      </w:pPr>
      <w:r w:rsidRPr="00E240C3">
        <w:t xml:space="preserve">г) в случаях перераспределения </w:t>
      </w:r>
      <w:r w:rsidRPr="00E240C3">
        <w:rPr>
          <w:rFonts w:eastAsia="Calibri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D90503" w:rsidRPr="00E240C3" w:rsidRDefault="00D90503" w:rsidP="00D90503">
      <w:pPr>
        <w:autoSpaceDE w:val="0"/>
        <w:autoSpaceDN w:val="0"/>
        <w:adjustRightInd w:val="0"/>
        <w:ind w:firstLine="709"/>
        <w:jc w:val="both"/>
        <w:outlineLvl w:val="1"/>
      </w:pPr>
      <w:r w:rsidRPr="00E240C3">
        <w:t xml:space="preserve">д) в случаях распределения средств целевых межбюджетных трансфертов </w:t>
      </w:r>
      <w:r w:rsidRPr="00E240C3">
        <w:br/>
        <w:t>(и их остатков) из областного бюджета на осуществление отдельных целевых расходов на основании областного закона и (или) нормативных правовых актов Правительства Ленинградской области, а также заключенных соглашений;</w:t>
      </w:r>
    </w:p>
    <w:p w:rsidR="00D90503" w:rsidRPr="00E240C3" w:rsidRDefault="00D90503" w:rsidP="00D90503">
      <w:pPr>
        <w:autoSpaceDE w:val="0"/>
        <w:autoSpaceDN w:val="0"/>
        <w:adjustRightInd w:val="0"/>
        <w:ind w:firstLine="709"/>
        <w:jc w:val="both"/>
        <w:outlineLvl w:val="1"/>
      </w:pPr>
      <w:r w:rsidRPr="00E240C3">
        <w:t xml:space="preserve">е) в случаях перераспределения бюджетных ассигнований между главными распорядителями бюджетных средств бюджета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  поселения</w:t>
      </w:r>
      <w:r w:rsidRPr="00E240C3">
        <w:t xml:space="preserve">, </w:t>
      </w:r>
      <w:r w:rsidRPr="00E240C3">
        <w:lastRenderedPageBreak/>
        <w:t>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</w:t>
      </w:r>
      <w:r w:rsidRPr="00E240C3">
        <w:rPr>
          <w:bCs/>
        </w:rPr>
        <w:t xml:space="preserve">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  поселения</w:t>
      </w:r>
      <w:r w:rsidRPr="00E240C3">
        <w:t>, после внесения изменений в муниципальную программу;</w:t>
      </w:r>
    </w:p>
    <w:p w:rsidR="00D90503" w:rsidRPr="00E240C3" w:rsidRDefault="00D90503" w:rsidP="00D90503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</w:rPr>
      </w:pPr>
      <w:r w:rsidRPr="00E240C3">
        <w:rPr>
          <w:spacing w:val="-2"/>
        </w:rPr>
        <w:t>ж)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D90503" w:rsidRPr="00E240C3" w:rsidRDefault="00D90503" w:rsidP="00D90503">
      <w:pPr>
        <w:autoSpaceDE w:val="0"/>
        <w:autoSpaceDN w:val="0"/>
        <w:adjustRightInd w:val="0"/>
        <w:ind w:firstLine="709"/>
        <w:jc w:val="both"/>
      </w:pPr>
      <w:r w:rsidRPr="00E240C3">
        <w:t xml:space="preserve">з) в случае необходимости уточнения кодов бюджетной классификации по расходам бюджета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  поселения</w:t>
      </w:r>
      <w:r w:rsidRPr="00E240C3"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назначение;</w:t>
      </w:r>
    </w:p>
    <w:p w:rsidR="00D90503" w:rsidRPr="00E240C3" w:rsidRDefault="00D90503" w:rsidP="00D90503">
      <w:pPr>
        <w:autoSpaceDE w:val="0"/>
        <w:autoSpaceDN w:val="0"/>
        <w:adjustRightInd w:val="0"/>
        <w:ind w:firstLine="709"/>
        <w:jc w:val="both"/>
      </w:pPr>
      <w:r w:rsidRPr="00E240C3">
        <w:t>и) в случаях перераспределения бюджетных ассигнований между разделами, подразделами, целевыми статьями, видами расходов 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</w:t>
      </w:r>
      <w:r w:rsidRPr="00E240C3">
        <w:rPr>
          <w:bCs/>
        </w:rPr>
        <w:t xml:space="preserve">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  поселения</w:t>
      </w:r>
      <w:r w:rsidRPr="00E240C3">
        <w:t>, на сумму денежных взысканий (штрафов) за нарушение условий договоров (соглашений) о предоставлении субсидий из областного бюджета Ленинградской области, подлежащую возврату в областной бюджет;</w:t>
      </w:r>
    </w:p>
    <w:p w:rsidR="00D90503" w:rsidRPr="00E240C3" w:rsidRDefault="00D90503" w:rsidP="00D9050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240C3">
        <w:rPr>
          <w:lang w:eastAsia="en-US"/>
        </w:rPr>
        <w:t xml:space="preserve">к)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  поселения</w:t>
      </w:r>
      <w:r w:rsidRPr="00E240C3">
        <w:t xml:space="preserve"> </w:t>
      </w:r>
      <w:r w:rsidRPr="00E240C3">
        <w:rPr>
          <w:lang w:eastAsia="en-US"/>
        </w:rPr>
        <w:t>в текущем финансовом году.</w:t>
      </w:r>
    </w:p>
    <w:p w:rsidR="00372C10" w:rsidRPr="00E240C3" w:rsidRDefault="00372C10" w:rsidP="00D9050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E240C3">
        <w:rPr>
          <w:lang w:eastAsia="en-US"/>
        </w:rPr>
        <w:t xml:space="preserve">11. </w:t>
      </w:r>
      <w:r w:rsidRPr="00E240C3">
        <w:t xml:space="preserve">Утвердить перечень объектов бюджетных инвестиций на осуществление капитальных вложений в объекты муниципальной собственности </w:t>
      </w:r>
      <w:proofErr w:type="spellStart"/>
      <w:r w:rsidRPr="00E240C3">
        <w:t>Дружногорского</w:t>
      </w:r>
      <w:proofErr w:type="spellEnd"/>
      <w:r w:rsidRPr="00E240C3">
        <w:t xml:space="preserve"> городского поселения на 2023 год и на плановый период 2024 и 2025 годов согласно приложению 19 к настоящему решению. Порядок осуществления бюджетных инвестиций в форме капитальных вложений и предоставления субсидий на осуществление капитальных вложений в объекты муниципальной собственности </w:t>
      </w:r>
      <w:proofErr w:type="spellStart"/>
      <w:r w:rsidRPr="00E240C3">
        <w:t>Дружногорского</w:t>
      </w:r>
      <w:proofErr w:type="spellEnd"/>
      <w:r w:rsidRPr="00E240C3">
        <w:t xml:space="preserve"> городского поселения утверждается постановлением администрации </w:t>
      </w:r>
      <w:proofErr w:type="spellStart"/>
      <w:r w:rsidRPr="00E240C3">
        <w:t>Дружногорского</w:t>
      </w:r>
      <w:proofErr w:type="spellEnd"/>
      <w:r w:rsidRPr="00E240C3">
        <w:t xml:space="preserve"> городского поселения.</w:t>
      </w:r>
    </w:p>
    <w:p w:rsidR="00D90503" w:rsidRPr="00E240C3" w:rsidRDefault="00D90503" w:rsidP="00D90503">
      <w:pPr>
        <w:tabs>
          <w:tab w:val="left" w:pos="709"/>
          <w:tab w:val="left" w:pos="1080"/>
        </w:tabs>
        <w:ind w:firstLine="709"/>
        <w:jc w:val="both"/>
      </w:pPr>
    </w:p>
    <w:p w:rsidR="00D90503" w:rsidRPr="00E240C3" w:rsidRDefault="00D90503" w:rsidP="00D90503">
      <w:pPr>
        <w:tabs>
          <w:tab w:val="left" w:pos="709"/>
        </w:tabs>
        <w:ind w:firstLine="709"/>
        <w:jc w:val="both"/>
        <w:rPr>
          <w:b/>
        </w:rPr>
      </w:pPr>
      <w:r w:rsidRPr="00E240C3">
        <w:rPr>
          <w:b/>
          <w:bCs/>
        </w:rPr>
        <w:t xml:space="preserve">Статья 5. </w:t>
      </w:r>
      <w:bookmarkEnd w:id="3"/>
      <w:r w:rsidRPr="00E240C3">
        <w:rPr>
          <w:b/>
          <w:bCs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</w:t>
      </w:r>
      <w:proofErr w:type="spellStart"/>
      <w:r w:rsidRPr="00E240C3">
        <w:rPr>
          <w:b/>
        </w:rPr>
        <w:t>Дружногорского</w:t>
      </w:r>
      <w:proofErr w:type="spellEnd"/>
      <w:r w:rsidRPr="00E240C3">
        <w:rPr>
          <w:b/>
        </w:rPr>
        <w:t xml:space="preserve"> городского поселения, муниципальных учреждений </w:t>
      </w:r>
      <w:proofErr w:type="spellStart"/>
      <w:r w:rsidRPr="00E240C3">
        <w:rPr>
          <w:b/>
        </w:rPr>
        <w:t>Дружногорского</w:t>
      </w:r>
      <w:proofErr w:type="spellEnd"/>
      <w:r w:rsidRPr="00E240C3">
        <w:rPr>
          <w:b/>
        </w:rPr>
        <w:t xml:space="preserve"> городского</w:t>
      </w:r>
      <w:r w:rsidRPr="00E240C3">
        <w:rPr>
          <w:bCs/>
        </w:rPr>
        <w:t xml:space="preserve">   </w:t>
      </w:r>
      <w:r w:rsidRPr="00E240C3">
        <w:rPr>
          <w:b/>
        </w:rPr>
        <w:t>поселения</w:t>
      </w:r>
    </w:p>
    <w:p w:rsidR="00D90503" w:rsidRPr="00E240C3" w:rsidRDefault="00D90503" w:rsidP="00D90503">
      <w:pPr>
        <w:pStyle w:val="2"/>
        <w:ind w:firstLine="0"/>
        <w:rPr>
          <w:sz w:val="24"/>
          <w:szCs w:val="24"/>
        </w:rPr>
      </w:pPr>
      <w:r w:rsidRPr="00E240C3">
        <w:rPr>
          <w:bCs/>
          <w:sz w:val="24"/>
          <w:szCs w:val="24"/>
        </w:rPr>
        <w:t xml:space="preserve">      1.</w:t>
      </w:r>
      <w:r w:rsidRPr="00E240C3">
        <w:rPr>
          <w:b/>
          <w:sz w:val="24"/>
          <w:szCs w:val="24"/>
        </w:rPr>
        <w:t xml:space="preserve"> </w:t>
      </w:r>
      <w:r w:rsidRPr="00E240C3">
        <w:rPr>
          <w:sz w:val="24"/>
          <w:szCs w:val="24"/>
        </w:rPr>
        <w:t xml:space="preserve">Установить, что для расчета должностных окладов (окладов, ставок заработной платы для педагогических работников) работников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решением совета депутатов </w:t>
      </w:r>
      <w:proofErr w:type="spellStart"/>
      <w:r w:rsidRPr="00E240C3">
        <w:rPr>
          <w:bCs/>
          <w:sz w:val="24"/>
          <w:szCs w:val="24"/>
        </w:rPr>
        <w:t>Дружногорского</w:t>
      </w:r>
      <w:proofErr w:type="spellEnd"/>
      <w:r w:rsidRPr="00E240C3">
        <w:rPr>
          <w:bCs/>
          <w:sz w:val="24"/>
          <w:szCs w:val="24"/>
        </w:rPr>
        <w:t xml:space="preserve"> городского   поселения  от 9 июля 2020 года № 15 «</w:t>
      </w:r>
      <w:r w:rsidRPr="00E240C3">
        <w:rPr>
          <w:sz w:val="24"/>
          <w:szCs w:val="24"/>
        </w:rPr>
        <w:t xml:space="preserve">Об утверждении общих требований к установлению систем оплаты труда работников муниципальных учреждений </w:t>
      </w:r>
      <w:proofErr w:type="spellStart"/>
      <w:r w:rsidRPr="00E240C3">
        <w:rPr>
          <w:sz w:val="24"/>
          <w:szCs w:val="24"/>
        </w:rPr>
        <w:t>Дружногорского</w:t>
      </w:r>
      <w:proofErr w:type="spellEnd"/>
      <w:r w:rsidRPr="00E240C3">
        <w:rPr>
          <w:sz w:val="24"/>
          <w:szCs w:val="24"/>
        </w:rPr>
        <w:t xml:space="preserve"> городского поселения</w:t>
      </w:r>
      <w:r w:rsidRPr="00E240C3">
        <w:rPr>
          <w:bCs/>
          <w:sz w:val="24"/>
          <w:szCs w:val="24"/>
        </w:rPr>
        <w:t>»</w:t>
      </w:r>
      <w:r w:rsidRPr="00E240C3">
        <w:rPr>
          <w:sz w:val="24"/>
          <w:szCs w:val="24"/>
        </w:rPr>
        <w:t xml:space="preserve">, с 01 января </w:t>
      </w:r>
      <w:r w:rsidR="0068515D" w:rsidRPr="00E240C3">
        <w:rPr>
          <w:sz w:val="24"/>
          <w:szCs w:val="24"/>
        </w:rPr>
        <w:t>2023</w:t>
      </w:r>
      <w:r w:rsidRPr="00E240C3">
        <w:rPr>
          <w:sz w:val="24"/>
          <w:szCs w:val="24"/>
        </w:rPr>
        <w:t xml:space="preserve"> года применяется  расчетная величина в  размере 10 </w:t>
      </w:r>
      <w:r w:rsidR="00AB4450" w:rsidRPr="00E240C3">
        <w:rPr>
          <w:sz w:val="24"/>
          <w:szCs w:val="24"/>
        </w:rPr>
        <w:t>755</w:t>
      </w:r>
      <w:r w:rsidRPr="00E240C3">
        <w:rPr>
          <w:sz w:val="24"/>
          <w:szCs w:val="24"/>
        </w:rPr>
        <w:t xml:space="preserve"> руб., с 01 сентября </w:t>
      </w:r>
      <w:r w:rsidR="0068515D" w:rsidRPr="00E240C3">
        <w:rPr>
          <w:sz w:val="24"/>
          <w:szCs w:val="24"/>
        </w:rPr>
        <w:t>2023</w:t>
      </w:r>
      <w:r w:rsidRPr="00E240C3">
        <w:rPr>
          <w:sz w:val="24"/>
          <w:szCs w:val="24"/>
        </w:rPr>
        <w:t xml:space="preserve"> года  в  размере 1</w:t>
      </w:r>
      <w:r w:rsidR="00BA2597" w:rsidRPr="00E240C3">
        <w:rPr>
          <w:sz w:val="24"/>
          <w:szCs w:val="24"/>
        </w:rPr>
        <w:t>1</w:t>
      </w:r>
      <w:r w:rsidRPr="00E240C3">
        <w:rPr>
          <w:sz w:val="24"/>
          <w:szCs w:val="24"/>
        </w:rPr>
        <w:t xml:space="preserve"> 7</w:t>
      </w:r>
      <w:r w:rsidR="00BA2597" w:rsidRPr="00E240C3">
        <w:rPr>
          <w:sz w:val="24"/>
          <w:szCs w:val="24"/>
        </w:rPr>
        <w:t>2</w:t>
      </w:r>
      <w:r w:rsidRPr="00E240C3">
        <w:rPr>
          <w:sz w:val="24"/>
          <w:szCs w:val="24"/>
        </w:rPr>
        <w:t>5 руб.</w:t>
      </w:r>
    </w:p>
    <w:p w:rsidR="00D90503" w:rsidRPr="00E240C3" w:rsidRDefault="00D90503" w:rsidP="00D90503">
      <w:pPr>
        <w:tabs>
          <w:tab w:val="left" w:pos="900"/>
          <w:tab w:val="left" w:pos="1080"/>
        </w:tabs>
        <w:jc w:val="both"/>
        <w:rPr>
          <w:b/>
        </w:rPr>
      </w:pPr>
      <w:r w:rsidRPr="00E240C3">
        <w:rPr>
          <w:bCs/>
        </w:rPr>
        <w:t xml:space="preserve">      2.</w:t>
      </w:r>
      <w:r w:rsidRPr="00E240C3">
        <w:rPr>
          <w:b/>
        </w:rPr>
        <w:t xml:space="preserve"> </w:t>
      </w:r>
      <w:r w:rsidRPr="00E240C3">
        <w:t xml:space="preserve">Утвердить расходы на обеспечение деятельности совета депутатов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поселения:</w:t>
      </w:r>
      <w:r w:rsidRPr="00E240C3">
        <w:t xml:space="preserve">  </w:t>
      </w:r>
      <w:r w:rsidRPr="00E240C3">
        <w:rPr>
          <w:b/>
        </w:rPr>
        <w:t xml:space="preserve">  </w:t>
      </w:r>
    </w:p>
    <w:p w:rsidR="00D90503" w:rsidRPr="00E240C3" w:rsidRDefault="00D90503" w:rsidP="00D90503">
      <w:pPr>
        <w:jc w:val="both"/>
      </w:pPr>
      <w:r w:rsidRPr="00E240C3">
        <w:t xml:space="preserve">          на </w:t>
      </w:r>
      <w:r w:rsidR="0068515D" w:rsidRPr="00E240C3">
        <w:t>2023</w:t>
      </w:r>
      <w:r w:rsidRPr="00E240C3">
        <w:t xml:space="preserve"> год в сумме 50,0 тыс. руб.;</w:t>
      </w:r>
    </w:p>
    <w:p w:rsidR="00D90503" w:rsidRPr="00E240C3" w:rsidRDefault="00D90503" w:rsidP="00D90503">
      <w:pPr>
        <w:jc w:val="both"/>
      </w:pPr>
      <w:r w:rsidRPr="00E240C3">
        <w:t xml:space="preserve">          на </w:t>
      </w:r>
      <w:r w:rsidR="0068515D" w:rsidRPr="00E240C3">
        <w:t>2024</w:t>
      </w:r>
      <w:r w:rsidRPr="00E240C3">
        <w:t xml:space="preserve"> год в сумме 50,0 тыс. руб.;</w:t>
      </w:r>
    </w:p>
    <w:p w:rsidR="00D90503" w:rsidRPr="00E240C3" w:rsidRDefault="00D90503" w:rsidP="00D90503">
      <w:pPr>
        <w:jc w:val="both"/>
      </w:pPr>
      <w:r w:rsidRPr="00E240C3">
        <w:t xml:space="preserve">          на </w:t>
      </w:r>
      <w:r w:rsidR="0068515D" w:rsidRPr="00E240C3">
        <w:t>2025</w:t>
      </w:r>
      <w:r w:rsidRPr="00E240C3">
        <w:t xml:space="preserve"> год в сумме 50,0 тыс. руб.</w:t>
      </w:r>
    </w:p>
    <w:p w:rsidR="00D90503" w:rsidRPr="00E240C3" w:rsidRDefault="00D90503" w:rsidP="00D90503">
      <w:pPr>
        <w:jc w:val="both"/>
      </w:pPr>
      <w:r w:rsidRPr="00E240C3">
        <w:rPr>
          <w:rStyle w:val="a9"/>
          <w:b w:val="0"/>
          <w:color w:val="auto"/>
        </w:rPr>
        <w:t xml:space="preserve">      3.</w:t>
      </w:r>
      <w:r w:rsidRPr="00E240C3">
        <w:rPr>
          <w:rStyle w:val="a9"/>
          <w:color w:val="auto"/>
        </w:rPr>
        <w:t xml:space="preserve"> </w:t>
      </w:r>
      <w:r w:rsidRPr="00E240C3">
        <w:t xml:space="preserve">Утвердить расходы на обеспечение деятельности администрации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  поселения:</w:t>
      </w:r>
      <w:r w:rsidRPr="00E240C3">
        <w:t xml:space="preserve">  </w:t>
      </w:r>
    </w:p>
    <w:p w:rsidR="00D90503" w:rsidRPr="00E240C3" w:rsidRDefault="00D90503" w:rsidP="00D90503">
      <w:pPr>
        <w:jc w:val="both"/>
      </w:pPr>
      <w:r w:rsidRPr="00E240C3">
        <w:lastRenderedPageBreak/>
        <w:t xml:space="preserve">          на </w:t>
      </w:r>
      <w:r w:rsidR="0068515D" w:rsidRPr="00E240C3">
        <w:t>2023</w:t>
      </w:r>
      <w:r w:rsidRPr="00E240C3">
        <w:t xml:space="preserve"> год в сумме 1</w:t>
      </w:r>
      <w:r w:rsidR="00FA5F2A" w:rsidRPr="00E240C3">
        <w:t>6 880,02</w:t>
      </w:r>
      <w:r w:rsidRPr="00E240C3">
        <w:t xml:space="preserve"> тыс. руб.;</w:t>
      </w:r>
    </w:p>
    <w:p w:rsidR="00D90503" w:rsidRPr="00E240C3" w:rsidRDefault="00D90503" w:rsidP="00D90503">
      <w:pPr>
        <w:jc w:val="both"/>
      </w:pPr>
      <w:r w:rsidRPr="00E240C3">
        <w:t xml:space="preserve">          на </w:t>
      </w:r>
      <w:r w:rsidR="0068515D" w:rsidRPr="00E240C3">
        <w:t>2024</w:t>
      </w:r>
      <w:r w:rsidRPr="00E240C3">
        <w:t xml:space="preserve"> год в сумме 1</w:t>
      </w:r>
      <w:r w:rsidR="00FA5F2A" w:rsidRPr="00E240C3">
        <w:t>7 425,66</w:t>
      </w:r>
      <w:r w:rsidRPr="00E240C3">
        <w:t xml:space="preserve"> тыс. руб.;</w:t>
      </w:r>
    </w:p>
    <w:p w:rsidR="00D90503" w:rsidRPr="00E240C3" w:rsidRDefault="00D90503" w:rsidP="00D90503">
      <w:pPr>
        <w:jc w:val="both"/>
      </w:pPr>
      <w:r w:rsidRPr="00E240C3">
        <w:t xml:space="preserve">          на </w:t>
      </w:r>
      <w:r w:rsidR="0068515D" w:rsidRPr="00E240C3">
        <w:t>2025</w:t>
      </w:r>
      <w:r w:rsidRPr="00E240C3">
        <w:t xml:space="preserve"> год в сумме 1</w:t>
      </w:r>
      <w:r w:rsidR="00FA5F2A" w:rsidRPr="00E240C3">
        <w:t>7 993,13</w:t>
      </w:r>
      <w:r w:rsidRPr="00E240C3">
        <w:t xml:space="preserve"> тыс. руб.</w:t>
      </w:r>
    </w:p>
    <w:p w:rsidR="00D90503" w:rsidRPr="00E240C3" w:rsidRDefault="00D90503" w:rsidP="00D90503">
      <w:pPr>
        <w:tabs>
          <w:tab w:val="left" w:pos="709"/>
          <w:tab w:val="left" w:pos="1134"/>
          <w:tab w:val="num" w:pos="1620"/>
        </w:tabs>
        <w:ind w:firstLine="284"/>
        <w:jc w:val="both"/>
      </w:pPr>
      <w:r w:rsidRPr="00E240C3">
        <w:t xml:space="preserve">4.   Утвердить размер индексации размеров должностных окладов муниципальных служащих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поселения</w:t>
      </w:r>
      <w:r w:rsidRPr="00E240C3">
        <w:t xml:space="preserve"> и работников, не отнесенных к должностям муниципальной службы</w:t>
      </w:r>
      <w:r w:rsidRPr="00E240C3">
        <w:rPr>
          <w:spacing w:val="-4"/>
        </w:rPr>
        <w:t>, и размер индексации ежемесячных надбавок к должностному окладу в соответствии с присвоенным классным чином муниципального служащего</w:t>
      </w:r>
      <w:r w:rsidRPr="00E240C3">
        <w:t xml:space="preserve"> в 1,0</w:t>
      </w:r>
      <w:r w:rsidR="003D02B8" w:rsidRPr="00E240C3">
        <w:t>9</w:t>
      </w:r>
      <w:r w:rsidRPr="00E240C3">
        <w:t xml:space="preserve"> раза с 1 сентября </w:t>
      </w:r>
      <w:r w:rsidR="0068515D" w:rsidRPr="00E240C3">
        <w:t>2023</w:t>
      </w:r>
      <w:r w:rsidRPr="00E240C3">
        <w:t xml:space="preserve"> года.</w:t>
      </w:r>
    </w:p>
    <w:p w:rsidR="00D90503" w:rsidRPr="00E240C3" w:rsidRDefault="00D90503" w:rsidP="00D90503">
      <w:pPr>
        <w:jc w:val="both"/>
      </w:pPr>
    </w:p>
    <w:p w:rsidR="00D90503" w:rsidRPr="00E240C3" w:rsidRDefault="00D90503" w:rsidP="00D90503">
      <w:pPr>
        <w:tabs>
          <w:tab w:val="left" w:pos="900"/>
        </w:tabs>
        <w:jc w:val="both"/>
        <w:rPr>
          <w:b/>
          <w:bCs/>
        </w:rPr>
      </w:pPr>
      <w:r w:rsidRPr="00E240C3">
        <w:t xml:space="preserve">           </w:t>
      </w:r>
      <w:r w:rsidRPr="00E240C3">
        <w:rPr>
          <w:b/>
          <w:bCs/>
        </w:rPr>
        <w:t xml:space="preserve">Статья 6. Межбюджетные трансферты </w:t>
      </w:r>
    </w:p>
    <w:p w:rsidR="00D90503" w:rsidRPr="00E240C3" w:rsidRDefault="00D90503" w:rsidP="00D90503">
      <w:pPr>
        <w:tabs>
          <w:tab w:val="left" w:pos="709"/>
        </w:tabs>
        <w:ind w:firstLine="709"/>
        <w:jc w:val="both"/>
      </w:pPr>
      <w:r w:rsidRPr="00E240C3">
        <w:t xml:space="preserve">Утвердить в бюджете </w:t>
      </w:r>
      <w:proofErr w:type="spellStart"/>
      <w:r w:rsidRPr="00E240C3">
        <w:t>Дружногорского</w:t>
      </w:r>
      <w:proofErr w:type="spellEnd"/>
      <w:r w:rsidRPr="00E240C3">
        <w:t xml:space="preserve"> городского поселения на </w:t>
      </w:r>
      <w:r w:rsidR="0068515D" w:rsidRPr="00E240C3">
        <w:t>2023</w:t>
      </w:r>
      <w:r w:rsidRPr="00E240C3">
        <w:t xml:space="preserve"> год иные межбюджетные трансферты, передаваемые бюджету Гатчинского муниципального района из бюджета поселения на осуществление   части   полномочий   по   решению вопросов местного значения в соответствии с заключенными соглашениями в </w:t>
      </w:r>
      <w:proofErr w:type="gramStart"/>
      <w:r w:rsidRPr="00E240C3">
        <w:t>сумме  684</w:t>
      </w:r>
      <w:proofErr w:type="gramEnd"/>
      <w:r w:rsidRPr="00E240C3">
        <w:t>,82 тыс. руб. согласно приложению 14 к настоящему решению.</w:t>
      </w:r>
    </w:p>
    <w:p w:rsidR="00D90503" w:rsidRPr="00E240C3" w:rsidRDefault="00D90503" w:rsidP="00D90503">
      <w:pPr>
        <w:ind w:firstLine="709"/>
        <w:jc w:val="both"/>
      </w:pPr>
      <w:r w:rsidRPr="00E240C3">
        <w:t>Предоставление иных межбюджетных трансфертов осуществляется в соответствии с   порядком, утвержденным приложением 15 к настоящему решению.</w:t>
      </w:r>
    </w:p>
    <w:p w:rsidR="00D90503" w:rsidRPr="00E240C3" w:rsidRDefault="00D90503" w:rsidP="00D90503">
      <w:pPr>
        <w:ind w:firstLine="709"/>
        <w:jc w:val="both"/>
      </w:pPr>
    </w:p>
    <w:p w:rsidR="00D90503" w:rsidRPr="00E240C3" w:rsidRDefault="00D90503" w:rsidP="00D90503">
      <w:pPr>
        <w:tabs>
          <w:tab w:val="left" w:pos="709"/>
        </w:tabs>
        <w:ind w:firstLine="708"/>
        <w:jc w:val="both"/>
        <w:rPr>
          <w:b/>
        </w:rPr>
      </w:pPr>
      <w:r w:rsidRPr="00E240C3">
        <w:rPr>
          <w:b/>
        </w:rPr>
        <w:t xml:space="preserve">Статья 7. Муниципальный внутренний долг </w:t>
      </w:r>
      <w:proofErr w:type="spellStart"/>
      <w:r w:rsidRPr="00E240C3">
        <w:rPr>
          <w:b/>
        </w:rPr>
        <w:t>Дружногорского</w:t>
      </w:r>
      <w:proofErr w:type="spellEnd"/>
      <w:r w:rsidRPr="00E240C3">
        <w:rPr>
          <w:b/>
        </w:rPr>
        <w:t xml:space="preserve"> городского поселения.</w:t>
      </w:r>
    </w:p>
    <w:p w:rsidR="003D02B8" w:rsidRPr="00E240C3" w:rsidRDefault="003D02B8" w:rsidP="003D02B8">
      <w:pPr>
        <w:pStyle w:val="af6"/>
        <w:numPr>
          <w:ilvl w:val="0"/>
          <w:numId w:val="14"/>
        </w:numPr>
        <w:ind w:left="0" w:firstLine="851"/>
        <w:jc w:val="both"/>
      </w:pPr>
      <w:r w:rsidRPr="00E240C3">
        <w:t xml:space="preserve">Установить предельный объем муниципального долга </w:t>
      </w:r>
      <w:proofErr w:type="spellStart"/>
      <w:r w:rsidRPr="00E240C3">
        <w:t>Дружногорского</w:t>
      </w:r>
      <w:proofErr w:type="spellEnd"/>
      <w:r w:rsidRPr="00E240C3">
        <w:t xml:space="preserve"> городского поселения:</w:t>
      </w:r>
    </w:p>
    <w:p w:rsidR="003D02B8" w:rsidRPr="00E240C3" w:rsidRDefault="003D02B8" w:rsidP="003D02B8">
      <w:r w:rsidRPr="00E240C3">
        <w:t>на   2022 год   в сумме 0,0 тыс. руб.;</w:t>
      </w:r>
    </w:p>
    <w:p w:rsidR="003D02B8" w:rsidRPr="00E240C3" w:rsidRDefault="003D02B8" w:rsidP="003D02B8">
      <w:r w:rsidRPr="00E240C3">
        <w:t>на   2023 год   в сумме 0,0 тыс. руб.;</w:t>
      </w:r>
    </w:p>
    <w:p w:rsidR="003D02B8" w:rsidRPr="00E240C3" w:rsidRDefault="003D02B8" w:rsidP="003D02B8">
      <w:r w:rsidRPr="00E240C3">
        <w:t>на   2024 год   в сумме 0,0 тыс. руб.</w:t>
      </w:r>
    </w:p>
    <w:p w:rsidR="003D02B8" w:rsidRPr="00E240C3" w:rsidRDefault="003D02B8" w:rsidP="003D02B8">
      <w:pPr>
        <w:pStyle w:val="af6"/>
        <w:numPr>
          <w:ilvl w:val="0"/>
          <w:numId w:val="14"/>
        </w:numPr>
        <w:ind w:left="0" w:firstLine="851"/>
        <w:jc w:val="both"/>
      </w:pPr>
      <w:r w:rsidRPr="00E240C3">
        <w:t xml:space="preserve">Установить верхний предел муниципального внутреннего долга </w:t>
      </w:r>
      <w:proofErr w:type="spellStart"/>
      <w:r w:rsidRPr="00E240C3">
        <w:t>Дружногорского</w:t>
      </w:r>
      <w:proofErr w:type="spellEnd"/>
      <w:r w:rsidRPr="00E240C3">
        <w:t xml:space="preserve"> городского поселения:</w:t>
      </w:r>
    </w:p>
    <w:p w:rsidR="003D02B8" w:rsidRPr="00E240C3" w:rsidRDefault="003D02B8" w:rsidP="003D02B8">
      <w:pPr>
        <w:pStyle w:val="af6"/>
        <w:ind w:left="0"/>
      </w:pPr>
      <w:r w:rsidRPr="00E240C3">
        <w:t>на 1 января 2023 года в сумме 0,0 тыс. руб.;</w:t>
      </w:r>
    </w:p>
    <w:p w:rsidR="003D02B8" w:rsidRPr="00E240C3" w:rsidRDefault="003D02B8" w:rsidP="003D02B8">
      <w:pPr>
        <w:pStyle w:val="af6"/>
        <w:ind w:left="0"/>
      </w:pPr>
      <w:r w:rsidRPr="00E240C3">
        <w:t>на 1 января 2024 года в сумме 0,0 тыс. руб.;</w:t>
      </w:r>
    </w:p>
    <w:p w:rsidR="003D02B8" w:rsidRPr="00E240C3" w:rsidRDefault="003D02B8" w:rsidP="003D02B8">
      <w:pPr>
        <w:pStyle w:val="af6"/>
        <w:ind w:left="0"/>
      </w:pPr>
      <w:r w:rsidRPr="00E240C3">
        <w:t>на 1 января 2025 года в сумме 0,0 тыс. руб.</w:t>
      </w:r>
    </w:p>
    <w:p w:rsidR="003D02B8" w:rsidRPr="00E240C3" w:rsidRDefault="003D02B8" w:rsidP="003D02B8">
      <w:pPr>
        <w:pStyle w:val="af6"/>
        <w:numPr>
          <w:ilvl w:val="0"/>
          <w:numId w:val="14"/>
        </w:numPr>
        <w:ind w:left="0" w:firstLine="851"/>
        <w:jc w:val="both"/>
      </w:pPr>
      <w:r w:rsidRPr="00E240C3">
        <w:t xml:space="preserve">Установить, что муниципальный внутренний долг </w:t>
      </w:r>
      <w:proofErr w:type="spellStart"/>
      <w:r w:rsidRPr="00E240C3">
        <w:t>Дружногорского</w:t>
      </w:r>
      <w:proofErr w:type="spellEnd"/>
      <w:r w:rsidRPr="00E240C3">
        <w:t xml:space="preserve"> городского поселения на 01.01.2023 года отсутствует.</w:t>
      </w:r>
    </w:p>
    <w:p w:rsidR="003D02B8" w:rsidRPr="00E240C3" w:rsidRDefault="003D02B8" w:rsidP="003D02B8">
      <w:pPr>
        <w:pStyle w:val="af6"/>
        <w:numPr>
          <w:ilvl w:val="0"/>
          <w:numId w:val="14"/>
        </w:numPr>
        <w:ind w:left="0" w:firstLine="851"/>
        <w:jc w:val="both"/>
      </w:pPr>
      <w:r w:rsidRPr="00E240C3">
        <w:t xml:space="preserve">Утвердить Программу муниципальных внутренних заимствований </w:t>
      </w:r>
      <w:proofErr w:type="spellStart"/>
      <w:r w:rsidRPr="00E240C3">
        <w:t>Дружногорского</w:t>
      </w:r>
      <w:proofErr w:type="spellEnd"/>
      <w:r w:rsidRPr="00E240C3">
        <w:t xml:space="preserve"> городского поселения:  </w:t>
      </w:r>
    </w:p>
    <w:p w:rsidR="003D02B8" w:rsidRPr="00E240C3" w:rsidRDefault="003D02B8" w:rsidP="003D02B8">
      <w:r w:rsidRPr="00E240C3">
        <w:t>на 2023 год - согласно приложению 20</w:t>
      </w:r>
      <w:r w:rsidRPr="00E240C3">
        <w:rPr>
          <w:b/>
        </w:rPr>
        <w:t xml:space="preserve"> </w:t>
      </w:r>
      <w:r w:rsidRPr="00E240C3">
        <w:t>к настоящему решению;</w:t>
      </w:r>
    </w:p>
    <w:p w:rsidR="003D02B8" w:rsidRPr="00E240C3" w:rsidRDefault="003D02B8" w:rsidP="003D02B8">
      <w:r w:rsidRPr="00E240C3">
        <w:t>на 2024 и 2025 годы - согласно приложению 21</w:t>
      </w:r>
      <w:r w:rsidRPr="00E240C3">
        <w:rPr>
          <w:b/>
        </w:rPr>
        <w:t xml:space="preserve"> </w:t>
      </w:r>
      <w:r w:rsidRPr="00E240C3">
        <w:t>к настоящему решению</w:t>
      </w:r>
    </w:p>
    <w:p w:rsidR="003D02B8" w:rsidRPr="00E240C3" w:rsidRDefault="003D02B8" w:rsidP="003D02B8">
      <w:pPr>
        <w:pStyle w:val="af6"/>
        <w:numPr>
          <w:ilvl w:val="0"/>
          <w:numId w:val="14"/>
        </w:numPr>
        <w:ind w:left="0" w:firstLine="851"/>
        <w:jc w:val="both"/>
      </w:pPr>
      <w:r w:rsidRPr="00E240C3">
        <w:t xml:space="preserve">Установить предельный объем муниципального долга </w:t>
      </w:r>
      <w:proofErr w:type="spellStart"/>
      <w:r w:rsidRPr="00E240C3">
        <w:t>Дружногорского</w:t>
      </w:r>
      <w:proofErr w:type="spellEnd"/>
      <w:r w:rsidRPr="00E240C3">
        <w:t xml:space="preserve"> городского поселения по муниципальным гарантиям:</w:t>
      </w:r>
    </w:p>
    <w:p w:rsidR="003D02B8" w:rsidRPr="00E240C3" w:rsidRDefault="003D02B8" w:rsidP="003D02B8">
      <w:r w:rsidRPr="00E240C3">
        <w:t xml:space="preserve"> в течение 2023 года в сумме 0,0 тыс. руб.;</w:t>
      </w:r>
    </w:p>
    <w:p w:rsidR="003D02B8" w:rsidRPr="00E240C3" w:rsidRDefault="003D02B8" w:rsidP="003D02B8">
      <w:r w:rsidRPr="00E240C3">
        <w:t xml:space="preserve"> в течение 2024 года в сумме 0,0 тыс. руб.; </w:t>
      </w:r>
    </w:p>
    <w:p w:rsidR="003D02B8" w:rsidRPr="00E240C3" w:rsidRDefault="003D02B8" w:rsidP="003D02B8">
      <w:r w:rsidRPr="00E240C3">
        <w:t xml:space="preserve"> в течение 2025 года в сумме 0,0 тыс. руб. </w:t>
      </w:r>
    </w:p>
    <w:p w:rsidR="003D02B8" w:rsidRPr="00E240C3" w:rsidRDefault="003D02B8" w:rsidP="003D02B8">
      <w:pPr>
        <w:pStyle w:val="af6"/>
        <w:numPr>
          <w:ilvl w:val="0"/>
          <w:numId w:val="14"/>
        </w:numPr>
        <w:ind w:left="0" w:firstLine="851"/>
        <w:jc w:val="both"/>
      </w:pPr>
      <w:r w:rsidRPr="00E240C3">
        <w:t xml:space="preserve">Установить верхний предел муниципального долга </w:t>
      </w:r>
      <w:proofErr w:type="spellStart"/>
      <w:r w:rsidRPr="00E240C3">
        <w:t>Дружногорского</w:t>
      </w:r>
      <w:proofErr w:type="spellEnd"/>
      <w:r w:rsidRPr="00E240C3">
        <w:t xml:space="preserve"> городского поселения по муниципальным гарантиям:   </w:t>
      </w:r>
    </w:p>
    <w:p w:rsidR="003D02B8" w:rsidRPr="00E240C3" w:rsidRDefault="003D02B8" w:rsidP="003D02B8">
      <w:r w:rsidRPr="00E240C3">
        <w:t>на 1 января 2024 года в сумме 0,0 тыс. руб.;</w:t>
      </w:r>
    </w:p>
    <w:p w:rsidR="003D02B8" w:rsidRPr="00E240C3" w:rsidRDefault="003D02B8" w:rsidP="003D02B8">
      <w:r w:rsidRPr="00E240C3">
        <w:t>на 1 января 2025 года в сумме 0,0 тыс. руб.;</w:t>
      </w:r>
    </w:p>
    <w:p w:rsidR="003D02B8" w:rsidRPr="00E240C3" w:rsidRDefault="003D02B8" w:rsidP="003D02B8">
      <w:r w:rsidRPr="00E240C3">
        <w:t xml:space="preserve">на 1 января 2026 года в сумме 0,0 тыс. руб. </w:t>
      </w:r>
    </w:p>
    <w:p w:rsidR="003D02B8" w:rsidRPr="00E240C3" w:rsidRDefault="003D02B8" w:rsidP="003D02B8">
      <w:pPr>
        <w:pStyle w:val="af6"/>
        <w:numPr>
          <w:ilvl w:val="0"/>
          <w:numId w:val="14"/>
        </w:numPr>
        <w:ind w:left="142" w:firstLine="709"/>
        <w:jc w:val="both"/>
      </w:pPr>
      <w:r w:rsidRPr="00E240C3">
        <w:t xml:space="preserve">Утвердить Программу муниципальных гарантий </w:t>
      </w:r>
      <w:proofErr w:type="spellStart"/>
      <w:r w:rsidRPr="00E240C3">
        <w:t>Дружногорского</w:t>
      </w:r>
      <w:proofErr w:type="spellEnd"/>
      <w:r w:rsidRPr="00E240C3">
        <w:t xml:space="preserve"> городского поселения на 2023 год согласно приложению 22 к настоящему решению и Программу муниципальных гарантий </w:t>
      </w:r>
      <w:proofErr w:type="spellStart"/>
      <w:r w:rsidRPr="00E240C3">
        <w:t>Дружногорского</w:t>
      </w:r>
      <w:proofErr w:type="spellEnd"/>
      <w:r w:rsidRPr="00E240C3">
        <w:t xml:space="preserve"> городского поселения на 2024 и 2025 годы согласно приложению 23 к настоящему решению.</w:t>
      </w:r>
    </w:p>
    <w:p w:rsidR="00D90503" w:rsidRPr="00E240C3" w:rsidRDefault="00D90503" w:rsidP="00D90503">
      <w:pPr>
        <w:pStyle w:val="af6"/>
        <w:ind w:left="709"/>
        <w:jc w:val="both"/>
        <w:rPr>
          <w:bCs/>
        </w:rPr>
      </w:pPr>
    </w:p>
    <w:p w:rsidR="00D90503" w:rsidRPr="00E240C3" w:rsidRDefault="00D90503" w:rsidP="00D90503">
      <w:pPr>
        <w:tabs>
          <w:tab w:val="left" w:pos="709"/>
        </w:tabs>
        <w:jc w:val="both"/>
        <w:rPr>
          <w:b/>
        </w:rPr>
      </w:pPr>
      <w:r w:rsidRPr="00E240C3">
        <w:rPr>
          <w:b/>
        </w:rPr>
        <w:t xml:space="preserve">          Статья 8. Особенности исполнения бюджета </w:t>
      </w:r>
      <w:proofErr w:type="spellStart"/>
      <w:r w:rsidRPr="00E240C3">
        <w:rPr>
          <w:b/>
        </w:rPr>
        <w:t>Дружногорского</w:t>
      </w:r>
      <w:proofErr w:type="spellEnd"/>
      <w:r w:rsidRPr="00E240C3">
        <w:rPr>
          <w:b/>
        </w:rPr>
        <w:t xml:space="preserve"> городского поселения в </w:t>
      </w:r>
      <w:r w:rsidR="0068515D" w:rsidRPr="00E240C3">
        <w:rPr>
          <w:b/>
        </w:rPr>
        <w:t>2023</w:t>
      </w:r>
      <w:r w:rsidRPr="00E240C3">
        <w:rPr>
          <w:b/>
        </w:rPr>
        <w:t xml:space="preserve"> -</w:t>
      </w:r>
      <w:r w:rsidR="0068515D" w:rsidRPr="00E240C3">
        <w:rPr>
          <w:b/>
        </w:rPr>
        <w:t>2025</w:t>
      </w:r>
      <w:r w:rsidRPr="00E240C3">
        <w:rPr>
          <w:b/>
        </w:rPr>
        <w:t xml:space="preserve"> годах</w:t>
      </w:r>
    </w:p>
    <w:p w:rsidR="00D90503" w:rsidRPr="00E240C3" w:rsidRDefault="00D90503" w:rsidP="00D90503">
      <w:pPr>
        <w:tabs>
          <w:tab w:val="left" w:pos="709"/>
        </w:tabs>
        <w:jc w:val="both"/>
      </w:pPr>
      <w:r w:rsidRPr="00E240C3">
        <w:lastRenderedPageBreak/>
        <w:t xml:space="preserve">           1.Установить, что к приоритетным расходам бюджета </w:t>
      </w:r>
      <w:proofErr w:type="spellStart"/>
      <w:r w:rsidRPr="00E240C3">
        <w:t>Дружногорского</w:t>
      </w:r>
      <w:proofErr w:type="spellEnd"/>
      <w:r w:rsidRPr="00E240C3">
        <w:t xml:space="preserve"> городского поселения относятся:</w:t>
      </w:r>
    </w:p>
    <w:p w:rsidR="00D90503" w:rsidRPr="00E240C3" w:rsidRDefault="00D90503" w:rsidP="00D90503">
      <w:pPr>
        <w:tabs>
          <w:tab w:val="left" w:pos="709"/>
        </w:tabs>
        <w:ind w:firstLine="540"/>
        <w:jc w:val="both"/>
      </w:pPr>
      <w:r w:rsidRPr="00E240C3">
        <w:t xml:space="preserve">   расходы на оплату труда и страховых взносов;</w:t>
      </w:r>
    </w:p>
    <w:p w:rsidR="00D90503" w:rsidRPr="00E240C3" w:rsidRDefault="00D90503" w:rsidP="00D90503">
      <w:pPr>
        <w:ind w:firstLine="540"/>
        <w:jc w:val="both"/>
      </w:pPr>
      <w:r w:rsidRPr="00E240C3">
        <w:t xml:space="preserve">   расходы на исполнение Указов Президента Российской Федерации от 07.05.2012 № 597, 600 и от 07.05.2018 № 204;</w:t>
      </w:r>
    </w:p>
    <w:p w:rsidR="00D90503" w:rsidRPr="00E240C3" w:rsidRDefault="00D90503" w:rsidP="00D90503">
      <w:pPr>
        <w:ind w:firstLine="540"/>
        <w:jc w:val="both"/>
      </w:pPr>
      <w:r w:rsidRPr="00E240C3">
        <w:t xml:space="preserve">   расходы, направленные на реализацию приоритетных направлений государственной политики в сфере культуры и массового спорта;</w:t>
      </w:r>
    </w:p>
    <w:p w:rsidR="00D90503" w:rsidRPr="00E240C3" w:rsidRDefault="00D90503" w:rsidP="00D90503">
      <w:pPr>
        <w:ind w:firstLine="540"/>
        <w:jc w:val="both"/>
      </w:pPr>
      <w:r w:rsidRPr="00E240C3">
        <w:t xml:space="preserve">  расходы на </w:t>
      </w:r>
      <w:proofErr w:type="spellStart"/>
      <w:r w:rsidRPr="00E240C3">
        <w:t>софинансирования</w:t>
      </w:r>
      <w:proofErr w:type="spellEnd"/>
      <w:r w:rsidRPr="00E240C3">
        <w:t xml:space="preserve"> мероприятий, необходимых для участия в федеральных и региональных программах;</w:t>
      </w:r>
    </w:p>
    <w:p w:rsidR="00D90503" w:rsidRPr="00E240C3" w:rsidRDefault="00D90503" w:rsidP="00D90503">
      <w:pPr>
        <w:tabs>
          <w:tab w:val="left" w:pos="709"/>
        </w:tabs>
        <w:ind w:firstLine="540"/>
        <w:jc w:val="both"/>
      </w:pPr>
      <w:r w:rsidRPr="00E240C3">
        <w:t xml:space="preserve">  расходы на реализацию проектов, имеющих социально-значимый характер;</w:t>
      </w:r>
    </w:p>
    <w:p w:rsidR="00D90503" w:rsidRPr="00E240C3" w:rsidRDefault="00D90503" w:rsidP="00D90503">
      <w:pPr>
        <w:ind w:firstLine="540"/>
        <w:jc w:val="both"/>
      </w:pPr>
      <w:r w:rsidRPr="00E240C3">
        <w:t xml:space="preserve">  расходы, направленные на предоставление межбюджетных трансфертов в форме иных межбюджетных трансфертов.</w:t>
      </w:r>
    </w:p>
    <w:p w:rsidR="00D90503" w:rsidRPr="00E240C3" w:rsidRDefault="00D90503" w:rsidP="00D90503">
      <w:pPr>
        <w:tabs>
          <w:tab w:val="left" w:pos="709"/>
        </w:tabs>
        <w:jc w:val="both"/>
      </w:pPr>
      <w:r w:rsidRPr="00E240C3">
        <w:t xml:space="preserve">           В случае уменьшения объема поступлений доходов в бюджет </w:t>
      </w:r>
      <w:proofErr w:type="spellStart"/>
      <w:r w:rsidRPr="00E240C3">
        <w:t>Дружногорского</w:t>
      </w:r>
      <w:proofErr w:type="spellEnd"/>
      <w:r w:rsidRPr="00E240C3">
        <w:t xml:space="preserve"> городского поселения в процессе исполнения бюджета по сравнению с утвержденным настоящим Решением, финансирование приоритетных расходов осуществляется в полном объеме, а расходы, не отнесенные настоящей статьей к приоритетным, осуществляются в пределах фактически полученных доходов.</w:t>
      </w:r>
    </w:p>
    <w:p w:rsidR="00D90503" w:rsidRPr="00E240C3" w:rsidRDefault="00D90503" w:rsidP="00D90503">
      <w:pPr>
        <w:spacing w:after="200"/>
        <w:contextualSpacing/>
        <w:jc w:val="both"/>
      </w:pPr>
      <w:r w:rsidRPr="00E240C3">
        <w:t xml:space="preserve">           2. Установить, что муниципальные программы </w:t>
      </w:r>
      <w:proofErr w:type="spellStart"/>
      <w:r w:rsidRPr="00E240C3">
        <w:t>Дружногорского</w:t>
      </w:r>
      <w:proofErr w:type="spellEnd"/>
      <w:r w:rsidRPr="00E240C3">
        <w:t xml:space="preserve"> городского поселения, указанные в приложении 13 к настоящему решению, приводятся в соответствие с настоящим решением в порядке и в сроки, </w:t>
      </w:r>
      <w:bookmarkStart w:id="4" w:name="_GoBack"/>
      <w:bookmarkEnd w:id="4"/>
      <w:r w:rsidRPr="00E240C3">
        <w:t xml:space="preserve">установленные постановлением администрации </w:t>
      </w:r>
      <w:proofErr w:type="spellStart"/>
      <w:r w:rsidRPr="00E240C3">
        <w:t>Дружногорского</w:t>
      </w:r>
      <w:proofErr w:type="spellEnd"/>
      <w:r w:rsidRPr="00E240C3">
        <w:t xml:space="preserve"> городского поселения от 11.08.2014 № 205 «</w:t>
      </w:r>
      <w:r w:rsidRPr="00E240C3">
        <w:rPr>
          <w:bCs/>
        </w:rPr>
        <w:t xml:space="preserve">Об утверждении </w:t>
      </w:r>
      <w:r w:rsidRPr="00E240C3">
        <w:t xml:space="preserve">порядка разработки, реализации и оценки эффективности муниципальных программ </w:t>
      </w:r>
      <w:proofErr w:type="spellStart"/>
      <w:r w:rsidRPr="00E240C3">
        <w:t>Дружногорского</w:t>
      </w:r>
      <w:proofErr w:type="spellEnd"/>
      <w:r w:rsidRPr="00E240C3">
        <w:t xml:space="preserve"> городского поселения» (в действующей редакции).</w:t>
      </w:r>
    </w:p>
    <w:p w:rsidR="00D90503" w:rsidRPr="00E240C3" w:rsidRDefault="00D90503" w:rsidP="00D90503">
      <w:pPr>
        <w:jc w:val="both"/>
      </w:pPr>
    </w:p>
    <w:p w:rsidR="00D90503" w:rsidRPr="00E240C3" w:rsidRDefault="00D90503" w:rsidP="00D90503">
      <w:pPr>
        <w:ind w:firstLine="708"/>
        <w:jc w:val="both"/>
        <w:rPr>
          <w:b/>
        </w:rPr>
      </w:pPr>
      <w:r w:rsidRPr="00E240C3">
        <w:rPr>
          <w:b/>
        </w:rPr>
        <w:t xml:space="preserve">Статья 9. Вступление в силу настоящего Решения.  </w:t>
      </w:r>
    </w:p>
    <w:p w:rsidR="00D90503" w:rsidRPr="00E240C3" w:rsidRDefault="00D90503" w:rsidP="00D90503">
      <w:pPr>
        <w:ind w:firstLine="708"/>
        <w:jc w:val="both"/>
        <w:rPr>
          <w:bCs/>
        </w:rPr>
      </w:pPr>
      <w:r w:rsidRPr="00E240C3">
        <w:t xml:space="preserve">Настоящее Решение вступает в силу с 1 января </w:t>
      </w:r>
      <w:r w:rsidR="0068515D" w:rsidRPr="00E240C3">
        <w:t>2023</w:t>
      </w:r>
      <w:r w:rsidRPr="00E240C3">
        <w:t xml:space="preserve"> года и подлежит официальному </w:t>
      </w:r>
      <w:r w:rsidRPr="00E240C3">
        <w:rPr>
          <w:bCs/>
        </w:rPr>
        <w:t xml:space="preserve">опубликованию в «Официальном вестнике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поселения» и размещению на официальном сайте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поселения.</w:t>
      </w:r>
    </w:p>
    <w:p w:rsidR="00D90503" w:rsidRPr="00E240C3" w:rsidRDefault="00D90503" w:rsidP="00D90503">
      <w:pPr>
        <w:ind w:firstLine="708"/>
        <w:jc w:val="both"/>
      </w:pPr>
    </w:p>
    <w:p w:rsidR="00D90503" w:rsidRPr="00E240C3" w:rsidRDefault="00D90503" w:rsidP="00D90503">
      <w:pPr>
        <w:ind w:firstLine="708"/>
        <w:jc w:val="both"/>
      </w:pPr>
    </w:p>
    <w:p w:rsidR="00D90503" w:rsidRPr="00E240C3" w:rsidRDefault="00D90503" w:rsidP="00D90503">
      <w:pPr>
        <w:jc w:val="both"/>
      </w:pPr>
      <w:r w:rsidRPr="00E240C3">
        <w:t xml:space="preserve">Глава </w:t>
      </w:r>
      <w:proofErr w:type="spellStart"/>
      <w:r w:rsidRPr="00E240C3">
        <w:t>Дружногорского</w:t>
      </w:r>
      <w:proofErr w:type="spellEnd"/>
      <w:r w:rsidRPr="00E240C3">
        <w:t xml:space="preserve"> городского поселения </w:t>
      </w:r>
    </w:p>
    <w:p w:rsidR="00D90503" w:rsidRPr="00E240C3" w:rsidRDefault="00D90503" w:rsidP="00D90503">
      <w:pPr>
        <w:jc w:val="both"/>
      </w:pPr>
      <w:r w:rsidRPr="00E240C3">
        <w:t>Гатчинского муниципального района                                                         И.В. Моисеева</w:t>
      </w:r>
    </w:p>
    <w:p w:rsidR="00070200" w:rsidRPr="00E240C3" w:rsidRDefault="00070200" w:rsidP="00D90503">
      <w:pPr>
        <w:ind w:firstLine="567"/>
        <w:jc w:val="both"/>
      </w:pPr>
    </w:p>
    <w:sectPr w:rsidR="00070200" w:rsidRPr="00E240C3" w:rsidSect="00F2752D">
      <w:headerReference w:type="default" r:id="rId8"/>
      <w:footerReference w:type="even" r:id="rId9"/>
      <w:footerReference w:type="default" r:id="rId10"/>
      <w:pgSz w:w="11906" w:h="16838"/>
      <w:pgMar w:top="454" w:right="567" w:bottom="45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099" w:rsidRDefault="00AD4099">
      <w:r>
        <w:separator/>
      </w:r>
    </w:p>
  </w:endnote>
  <w:endnote w:type="continuationSeparator" w:id="0">
    <w:p w:rsidR="00AD4099" w:rsidRDefault="00AD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200" w:rsidRDefault="00EE522B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7020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70200" w:rsidRDefault="0007020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200" w:rsidRDefault="0007020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099" w:rsidRDefault="00AD4099">
      <w:r>
        <w:separator/>
      </w:r>
    </w:p>
  </w:footnote>
  <w:footnote w:type="continuationSeparator" w:id="0">
    <w:p w:rsidR="00AD4099" w:rsidRDefault="00AD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574635"/>
      <w:docPartObj>
        <w:docPartGallery w:val="Page Numbers (Top of Page)"/>
        <w:docPartUnique/>
      </w:docPartObj>
    </w:sdtPr>
    <w:sdtEndPr/>
    <w:sdtContent>
      <w:p w:rsidR="00F2752D" w:rsidRDefault="00EE522B">
        <w:pPr>
          <w:pStyle w:val="a7"/>
          <w:jc w:val="center"/>
        </w:pPr>
        <w:r>
          <w:fldChar w:fldCharType="begin"/>
        </w:r>
        <w:r w:rsidR="00F2752D">
          <w:instrText>PAGE   \* MERGEFORMAT</w:instrText>
        </w:r>
        <w:r>
          <w:fldChar w:fldCharType="separate"/>
        </w:r>
        <w:r w:rsidR="00372C10">
          <w:rPr>
            <w:noProof/>
          </w:rPr>
          <w:t>5</w:t>
        </w:r>
        <w:r>
          <w:fldChar w:fldCharType="end"/>
        </w:r>
      </w:p>
    </w:sdtContent>
  </w:sdt>
  <w:p w:rsidR="00FA2711" w:rsidRDefault="00FA27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805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D451838"/>
    <w:multiLevelType w:val="hybridMultilevel"/>
    <w:tmpl w:val="4CD8504A"/>
    <w:lvl w:ilvl="0" w:tplc="A54615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64737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751EB9"/>
    <w:multiLevelType w:val="hybridMultilevel"/>
    <w:tmpl w:val="CAB0380C"/>
    <w:lvl w:ilvl="0" w:tplc="B6F2D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717AC3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F7406"/>
    <w:multiLevelType w:val="hybridMultilevel"/>
    <w:tmpl w:val="FC5CFF9E"/>
    <w:lvl w:ilvl="0" w:tplc="ECC04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91284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100190"/>
    <w:multiLevelType w:val="hybridMultilevel"/>
    <w:tmpl w:val="C096DC2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753CC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157A87"/>
    <w:multiLevelType w:val="multilevel"/>
    <w:tmpl w:val="EBD28B2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cs="Times New Roman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7C9"/>
    <w:rsid w:val="000047E9"/>
    <w:rsid w:val="000156A9"/>
    <w:rsid w:val="00017C70"/>
    <w:rsid w:val="000324E7"/>
    <w:rsid w:val="00032B2C"/>
    <w:rsid w:val="00037493"/>
    <w:rsid w:val="00042C11"/>
    <w:rsid w:val="00050BED"/>
    <w:rsid w:val="00051A25"/>
    <w:rsid w:val="000661B6"/>
    <w:rsid w:val="00067987"/>
    <w:rsid w:val="00070200"/>
    <w:rsid w:val="00086463"/>
    <w:rsid w:val="000864F1"/>
    <w:rsid w:val="00091C64"/>
    <w:rsid w:val="00091E6E"/>
    <w:rsid w:val="00093036"/>
    <w:rsid w:val="00095C5D"/>
    <w:rsid w:val="00095C6F"/>
    <w:rsid w:val="00096A05"/>
    <w:rsid w:val="000977EE"/>
    <w:rsid w:val="000A040B"/>
    <w:rsid w:val="000A2CEE"/>
    <w:rsid w:val="000B3546"/>
    <w:rsid w:val="000B7AC9"/>
    <w:rsid w:val="000C0C48"/>
    <w:rsid w:val="000C647E"/>
    <w:rsid w:val="000D1B79"/>
    <w:rsid w:val="000D2EA0"/>
    <w:rsid w:val="000D43A1"/>
    <w:rsid w:val="000E1BCC"/>
    <w:rsid w:val="000E3521"/>
    <w:rsid w:val="000E69C7"/>
    <w:rsid w:val="000F0D62"/>
    <w:rsid w:val="000F15F0"/>
    <w:rsid w:val="000F15FB"/>
    <w:rsid w:val="000F2FEB"/>
    <w:rsid w:val="001026C9"/>
    <w:rsid w:val="0010671B"/>
    <w:rsid w:val="0010719D"/>
    <w:rsid w:val="00110B61"/>
    <w:rsid w:val="00124A4B"/>
    <w:rsid w:val="00132C27"/>
    <w:rsid w:val="001359F9"/>
    <w:rsid w:val="001444D1"/>
    <w:rsid w:val="00153671"/>
    <w:rsid w:val="00160993"/>
    <w:rsid w:val="00162FF1"/>
    <w:rsid w:val="00165C7C"/>
    <w:rsid w:val="00166910"/>
    <w:rsid w:val="00173232"/>
    <w:rsid w:val="0017467D"/>
    <w:rsid w:val="0017758F"/>
    <w:rsid w:val="0018149A"/>
    <w:rsid w:val="001817AE"/>
    <w:rsid w:val="00190256"/>
    <w:rsid w:val="001A18BF"/>
    <w:rsid w:val="001C651A"/>
    <w:rsid w:val="001F2EC5"/>
    <w:rsid w:val="002000B5"/>
    <w:rsid w:val="00203002"/>
    <w:rsid w:val="00206F14"/>
    <w:rsid w:val="00211B5F"/>
    <w:rsid w:val="002154B2"/>
    <w:rsid w:val="00233121"/>
    <w:rsid w:val="00240EE1"/>
    <w:rsid w:val="002528B9"/>
    <w:rsid w:val="002656E2"/>
    <w:rsid w:val="0028067E"/>
    <w:rsid w:val="002810C8"/>
    <w:rsid w:val="00284CF7"/>
    <w:rsid w:val="00294954"/>
    <w:rsid w:val="002A1F4F"/>
    <w:rsid w:val="002A2B80"/>
    <w:rsid w:val="002B4CB6"/>
    <w:rsid w:val="002C218A"/>
    <w:rsid w:val="002C37DD"/>
    <w:rsid w:val="002D6B7C"/>
    <w:rsid w:val="002E0005"/>
    <w:rsid w:val="002E73DF"/>
    <w:rsid w:val="002E7484"/>
    <w:rsid w:val="002F4896"/>
    <w:rsid w:val="002F7722"/>
    <w:rsid w:val="003142B6"/>
    <w:rsid w:val="00323ABD"/>
    <w:rsid w:val="003248CE"/>
    <w:rsid w:val="00334D40"/>
    <w:rsid w:val="003417FF"/>
    <w:rsid w:val="00342784"/>
    <w:rsid w:val="00344F1D"/>
    <w:rsid w:val="00353BF5"/>
    <w:rsid w:val="00372C10"/>
    <w:rsid w:val="00381051"/>
    <w:rsid w:val="0038738D"/>
    <w:rsid w:val="00392C2C"/>
    <w:rsid w:val="003A1817"/>
    <w:rsid w:val="003A199E"/>
    <w:rsid w:val="003B0887"/>
    <w:rsid w:val="003B4142"/>
    <w:rsid w:val="003C64CD"/>
    <w:rsid w:val="003D02B8"/>
    <w:rsid w:val="003F649E"/>
    <w:rsid w:val="0040192F"/>
    <w:rsid w:val="00401F01"/>
    <w:rsid w:val="00404CBF"/>
    <w:rsid w:val="0041589F"/>
    <w:rsid w:val="00435F05"/>
    <w:rsid w:val="00442668"/>
    <w:rsid w:val="004463F8"/>
    <w:rsid w:val="00452AB5"/>
    <w:rsid w:val="0045615F"/>
    <w:rsid w:val="00462ABC"/>
    <w:rsid w:val="00464071"/>
    <w:rsid w:val="0046449F"/>
    <w:rsid w:val="004664B3"/>
    <w:rsid w:val="00467B9D"/>
    <w:rsid w:val="00470CF2"/>
    <w:rsid w:val="0047523E"/>
    <w:rsid w:val="00483600"/>
    <w:rsid w:val="00485531"/>
    <w:rsid w:val="004920E7"/>
    <w:rsid w:val="004A3177"/>
    <w:rsid w:val="004A5A25"/>
    <w:rsid w:val="004B1E5D"/>
    <w:rsid w:val="004B5C37"/>
    <w:rsid w:val="004B65CB"/>
    <w:rsid w:val="004D0A48"/>
    <w:rsid w:val="004D3EBF"/>
    <w:rsid w:val="004E2327"/>
    <w:rsid w:val="004F04BC"/>
    <w:rsid w:val="00501291"/>
    <w:rsid w:val="005023C6"/>
    <w:rsid w:val="005044C4"/>
    <w:rsid w:val="00507DB8"/>
    <w:rsid w:val="00510C8A"/>
    <w:rsid w:val="005144FB"/>
    <w:rsid w:val="005219DB"/>
    <w:rsid w:val="00531899"/>
    <w:rsid w:val="00535D64"/>
    <w:rsid w:val="0053730C"/>
    <w:rsid w:val="00544DA1"/>
    <w:rsid w:val="00550522"/>
    <w:rsid w:val="00556A76"/>
    <w:rsid w:val="00565DB8"/>
    <w:rsid w:val="00576DDE"/>
    <w:rsid w:val="00593805"/>
    <w:rsid w:val="005A4B61"/>
    <w:rsid w:val="005A6C38"/>
    <w:rsid w:val="005B52C3"/>
    <w:rsid w:val="005E056E"/>
    <w:rsid w:val="005F138C"/>
    <w:rsid w:val="005F3F58"/>
    <w:rsid w:val="00602146"/>
    <w:rsid w:val="006231D3"/>
    <w:rsid w:val="0063141E"/>
    <w:rsid w:val="00633CEF"/>
    <w:rsid w:val="00664FF6"/>
    <w:rsid w:val="006654D6"/>
    <w:rsid w:val="006743F5"/>
    <w:rsid w:val="0068515D"/>
    <w:rsid w:val="00687698"/>
    <w:rsid w:val="00690381"/>
    <w:rsid w:val="00691EF2"/>
    <w:rsid w:val="006B2D12"/>
    <w:rsid w:val="006C76A8"/>
    <w:rsid w:val="006E3C00"/>
    <w:rsid w:val="006E55B8"/>
    <w:rsid w:val="006F15BB"/>
    <w:rsid w:val="00702C52"/>
    <w:rsid w:val="00715B71"/>
    <w:rsid w:val="007160DB"/>
    <w:rsid w:val="00717849"/>
    <w:rsid w:val="0074022D"/>
    <w:rsid w:val="00746429"/>
    <w:rsid w:val="00747414"/>
    <w:rsid w:val="00767F83"/>
    <w:rsid w:val="00773D8F"/>
    <w:rsid w:val="00774BCA"/>
    <w:rsid w:val="0078715C"/>
    <w:rsid w:val="00787E17"/>
    <w:rsid w:val="007A5011"/>
    <w:rsid w:val="007B7B1B"/>
    <w:rsid w:val="007C32A2"/>
    <w:rsid w:val="007D5F4C"/>
    <w:rsid w:val="007D62CD"/>
    <w:rsid w:val="007E2DC0"/>
    <w:rsid w:val="008107D8"/>
    <w:rsid w:val="00810B6F"/>
    <w:rsid w:val="00820788"/>
    <w:rsid w:val="008304A2"/>
    <w:rsid w:val="008357C9"/>
    <w:rsid w:val="0085208D"/>
    <w:rsid w:val="008575AD"/>
    <w:rsid w:val="0086182F"/>
    <w:rsid w:val="0087145E"/>
    <w:rsid w:val="00882D37"/>
    <w:rsid w:val="0089427E"/>
    <w:rsid w:val="0089705D"/>
    <w:rsid w:val="008B323C"/>
    <w:rsid w:val="008B743B"/>
    <w:rsid w:val="008B7958"/>
    <w:rsid w:val="008C02B1"/>
    <w:rsid w:val="008C2A6E"/>
    <w:rsid w:val="008C53E1"/>
    <w:rsid w:val="008C63B7"/>
    <w:rsid w:val="008D729A"/>
    <w:rsid w:val="008E6E7C"/>
    <w:rsid w:val="009047F5"/>
    <w:rsid w:val="00910CDA"/>
    <w:rsid w:val="009163F9"/>
    <w:rsid w:val="00916451"/>
    <w:rsid w:val="00922B19"/>
    <w:rsid w:val="0092459F"/>
    <w:rsid w:val="0093299B"/>
    <w:rsid w:val="00933A6A"/>
    <w:rsid w:val="00940DA9"/>
    <w:rsid w:val="00940F66"/>
    <w:rsid w:val="00941A53"/>
    <w:rsid w:val="009539CF"/>
    <w:rsid w:val="00956F3C"/>
    <w:rsid w:val="009622FD"/>
    <w:rsid w:val="00974D41"/>
    <w:rsid w:val="009A0ED2"/>
    <w:rsid w:val="009B0706"/>
    <w:rsid w:val="009B4E80"/>
    <w:rsid w:val="009B5B53"/>
    <w:rsid w:val="009C2CC0"/>
    <w:rsid w:val="009C752A"/>
    <w:rsid w:val="009D3645"/>
    <w:rsid w:val="009D69F3"/>
    <w:rsid w:val="009E24F1"/>
    <w:rsid w:val="009F123B"/>
    <w:rsid w:val="00A02751"/>
    <w:rsid w:val="00A12611"/>
    <w:rsid w:val="00A20AFE"/>
    <w:rsid w:val="00A26499"/>
    <w:rsid w:val="00A44763"/>
    <w:rsid w:val="00A54A94"/>
    <w:rsid w:val="00A72650"/>
    <w:rsid w:val="00A742BF"/>
    <w:rsid w:val="00AB375F"/>
    <w:rsid w:val="00AB4450"/>
    <w:rsid w:val="00AD4099"/>
    <w:rsid w:val="00AE62FA"/>
    <w:rsid w:val="00B02C2B"/>
    <w:rsid w:val="00B07E9F"/>
    <w:rsid w:val="00B17C21"/>
    <w:rsid w:val="00B21536"/>
    <w:rsid w:val="00B50964"/>
    <w:rsid w:val="00B62DE0"/>
    <w:rsid w:val="00B7249A"/>
    <w:rsid w:val="00B8732E"/>
    <w:rsid w:val="00B905AA"/>
    <w:rsid w:val="00B92017"/>
    <w:rsid w:val="00BA2597"/>
    <w:rsid w:val="00BA26BB"/>
    <w:rsid w:val="00BA4791"/>
    <w:rsid w:val="00BA5281"/>
    <w:rsid w:val="00BA6E6D"/>
    <w:rsid w:val="00BB68A9"/>
    <w:rsid w:val="00BC497C"/>
    <w:rsid w:val="00BD40A5"/>
    <w:rsid w:val="00BD506D"/>
    <w:rsid w:val="00BE2F6F"/>
    <w:rsid w:val="00BE5AED"/>
    <w:rsid w:val="00BF28E1"/>
    <w:rsid w:val="00BF7BA5"/>
    <w:rsid w:val="00C03180"/>
    <w:rsid w:val="00C06AB0"/>
    <w:rsid w:val="00C129AA"/>
    <w:rsid w:val="00C14A22"/>
    <w:rsid w:val="00C26CAD"/>
    <w:rsid w:val="00C470E7"/>
    <w:rsid w:val="00C5476E"/>
    <w:rsid w:val="00C55563"/>
    <w:rsid w:val="00C559A4"/>
    <w:rsid w:val="00C57F30"/>
    <w:rsid w:val="00C631B7"/>
    <w:rsid w:val="00C7275B"/>
    <w:rsid w:val="00C84BB7"/>
    <w:rsid w:val="00C84E13"/>
    <w:rsid w:val="00CD6508"/>
    <w:rsid w:val="00D078C4"/>
    <w:rsid w:val="00D112C6"/>
    <w:rsid w:val="00D1742A"/>
    <w:rsid w:val="00D2337D"/>
    <w:rsid w:val="00D31E91"/>
    <w:rsid w:val="00D400A8"/>
    <w:rsid w:val="00D454DB"/>
    <w:rsid w:val="00D522E8"/>
    <w:rsid w:val="00D66D27"/>
    <w:rsid w:val="00D6745F"/>
    <w:rsid w:val="00D727E0"/>
    <w:rsid w:val="00D746C1"/>
    <w:rsid w:val="00D746F6"/>
    <w:rsid w:val="00D76F33"/>
    <w:rsid w:val="00D81225"/>
    <w:rsid w:val="00D90503"/>
    <w:rsid w:val="00D9645D"/>
    <w:rsid w:val="00DA2E23"/>
    <w:rsid w:val="00DA7398"/>
    <w:rsid w:val="00DB14DE"/>
    <w:rsid w:val="00DB450C"/>
    <w:rsid w:val="00DB4FBA"/>
    <w:rsid w:val="00DC7EF8"/>
    <w:rsid w:val="00DD0B13"/>
    <w:rsid w:val="00DD120B"/>
    <w:rsid w:val="00DD7FCF"/>
    <w:rsid w:val="00DF13A9"/>
    <w:rsid w:val="00E06D4D"/>
    <w:rsid w:val="00E13E2C"/>
    <w:rsid w:val="00E170B7"/>
    <w:rsid w:val="00E240C3"/>
    <w:rsid w:val="00E27D9F"/>
    <w:rsid w:val="00E31C09"/>
    <w:rsid w:val="00E44EDE"/>
    <w:rsid w:val="00E4590A"/>
    <w:rsid w:val="00E45978"/>
    <w:rsid w:val="00E57D9B"/>
    <w:rsid w:val="00E640F1"/>
    <w:rsid w:val="00E665A2"/>
    <w:rsid w:val="00E744BD"/>
    <w:rsid w:val="00EB7ED6"/>
    <w:rsid w:val="00ED1667"/>
    <w:rsid w:val="00EE522B"/>
    <w:rsid w:val="00F2456A"/>
    <w:rsid w:val="00F256DA"/>
    <w:rsid w:val="00F2752D"/>
    <w:rsid w:val="00F27B52"/>
    <w:rsid w:val="00F4137F"/>
    <w:rsid w:val="00F420E3"/>
    <w:rsid w:val="00F460B4"/>
    <w:rsid w:val="00F4618F"/>
    <w:rsid w:val="00F506EC"/>
    <w:rsid w:val="00F57EF5"/>
    <w:rsid w:val="00F638A0"/>
    <w:rsid w:val="00F63D8C"/>
    <w:rsid w:val="00F9009D"/>
    <w:rsid w:val="00F9355C"/>
    <w:rsid w:val="00F96563"/>
    <w:rsid w:val="00FA2711"/>
    <w:rsid w:val="00FA5F2A"/>
    <w:rsid w:val="00FD0559"/>
    <w:rsid w:val="00FD1C4E"/>
    <w:rsid w:val="00FD4B2F"/>
    <w:rsid w:val="00FE64F1"/>
    <w:rsid w:val="00FF14EE"/>
    <w:rsid w:val="00FF2C44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746919-569D-4B41-BCCA-19BDE777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640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40F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640F1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640F1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640F1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640F1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E640F1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E640F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E640F1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E640F1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40F1"/>
    <w:pPr>
      <w:widowControl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1742A"/>
    <w:rPr>
      <w:sz w:val="28"/>
    </w:rPr>
  </w:style>
  <w:style w:type="paragraph" w:styleId="30">
    <w:name w:val="Body Text Indent 3"/>
    <w:basedOn w:val="a"/>
    <w:rsid w:val="00E640F1"/>
    <w:pPr>
      <w:ind w:firstLine="709"/>
      <w:jc w:val="both"/>
    </w:pPr>
    <w:rPr>
      <w:sz w:val="28"/>
      <w:szCs w:val="20"/>
    </w:rPr>
  </w:style>
  <w:style w:type="paragraph" w:styleId="a5">
    <w:name w:val="Body Text"/>
    <w:basedOn w:val="a"/>
    <w:rsid w:val="00E640F1"/>
    <w:rPr>
      <w:sz w:val="28"/>
      <w:szCs w:val="20"/>
    </w:rPr>
  </w:style>
  <w:style w:type="paragraph" w:styleId="20">
    <w:name w:val="Body Text 2"/>
    <w:basedOn w:val="a"/>
    <w:rsid w:val="00E640F1"/>
    <w:pPr>
      <w:jc w:val="both"/>
    </w:pPr>
    <w:rPr>
      <w:sz w:val="28"/>
      <w:szCs w:val="20"/>
    </w:rPr>
  </w:style>
  <w:style w:type="paragraph" w:styleId="a6">
    <w:name w:val="Plain Text"/>
    <w:basedOn w:val="a"/>
    <w:rsid w:val="00E640F1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E640F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E640F1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E64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E640F1"/>
    <w:pPr>
      <w:jc w:val="both"/>
    </w:pPr>
    <w:rPr>
      <w:color w:val="0000FF"/>
      <w:sz w:val="28"/>
    </w:rPr>
  </w:style>
  <w:style w:type="character" w:customStyle="1" w:styleId="a9">
    <w:name w:val="Цветовое выделение"/>
    <w:rsid w:val="00E640F1"/>
    <w:rPr>
      <w:b/>
      <w:bCs/>
      <w:color w:val="000080"/>
    </w:rPr>
  </w:style>
  <w:style w:type="character" w:customStyle="1" w:styleId="aa">
    <w:name w:val="Гипертекстовая ссылка"/>
    <w:basedOn w:val="a9"/>
    <w:rsid w:val="00E640F1"/>
    <w:rPr>
      <w:b/>
      <w:bCs/>
      <w:color w:val="008000"/>
      <w:u w:val="single"/>
    </w:rPr>
  </w:style>
  <w:style w:type="paragraph" w:customStyle="1" w:styleId="ab">
    <w:name w:val="Комментарий"/>
    <w:basedOn w:val="a"/>
    <w:next w:val="a"/>
    <w:rsid w:val="00E640F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E640F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rsid w:val="00E640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1742A"/>
    <w:rPr>
      <w:sz w:val="24"/>
      <w:szCs w:val="24"/>
    </w:rPr>
  </w:style>
  <w:style w:type="character" w:styleId="af">
    <w:name w:val="page number"/>
    <w:basedOn w:val="a0"/>
    <w:rsid w:val="00E640F1"/>
  </w:style>
  <w:style w:type="paragraph" w:styleId="af0">
    <w:name w:val="Title"/>
    <w:basedOn w:val="a"/>
    <w:link w:val="af1"/>
    <w:qFormat/>
    <w:rsid w:val="00E640F1"/>
    <w:pPr>
      <w:ind w:firstLine="851"/>
      <w:jc w:val="center"/>
    </w:pPr>
    <w:rPr>
      <w:b/>
      <w:color w:val="000000"/>
      <w:sz w:val="28"/>
      <w:szCs w:val="20"/>
    </w:rPr>
  </w:style>
  <w:style w:type="paragraph" w:styleId="af2">
    <w:name w:val="caption"/>
    <w:basedOn w:val="a"/>
    <w:qFormat/>
    <w:rsid w:val="00E640F1"/>
    <w:pPr>
      <w:jc w:val="center"/>
    </w:pPr>
    <w:rPr>
      <w:sz w:val="28"/>
      <w:szCs w:val="20"/>
    </w:rPr>
  </w:style>
  <w:style w:type="paragraph" w:customStyle="1" w:styleId="ConsTitle">
    <w:name w:val="ConsTitle"/>
    <w:rsid w:val="00E640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640F1"/>
    <w:pPr>
      <w:widowControl w:val="0"/>
      <w:ind w:firstLine="720"/>
    </w:pPr>
    <w:rPr>
      <w:rFonts w:ascii="Arial" w:hAnsi="Arial"/>
      <w:snapToGrid w:val="0"/>
    </w:rPr>
  </w:style>
  <w:style w:type="paragraph" w:styleId="af3">
    <w:name w:val="Balloon Text"/>
    <w:basedOn w:val="a"/>
    <w:link w:val="af4"/>
    <w:rsid w:val="00E640F1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rsid w:val="00E64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D81225"/>
    <w:pPr>
      <w:ind w:left="720"/>
    </w:pPr>
  </w:style>
  <w:style w:type="paragraph" w:customStyle="1" w:styleId="ConsPlusNonformat">
    <w:name w:val="ConsPlusNonformat"/>
    <w:rsid w:val="00D1742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5E056E"/>
  </w:style>
  <w:style w:type="character" w:customStyle="1" w:styleId="f">
    <w:name w:val="f"/>
    <w:basedOn w:val="a0"/>
    <w:rsid w:val="005E056E"/>
  </w:style>
  <w:style w:type="character" w:styleId="af7">
    <w:name w:val="Hyperlink"/>
    <w:basedOn w:val="a0"/>
    <w:uiPriority w:val="99"/>
    <w:unhideWhenUsed/>
    <w:rsid w:val="00093036"/>
    <w:rPr>
      <w:color w:val="0000FF"/>
      <w:u w:val="single"/>
    </w:rPr>
  </w:style>
  <w:style w:type="character" w:styleId="af8">
    <w:name w:val="FollowedHyperlink"/>
    <w:basedOn w:val="a0"/>
    <w:uiPriority w:val="99"/>
    <w:unhideWhenUsed/>
    <w:rsid w:val="00093036"/>
    <w:rPr>
      <w:color w:val="800080"/>
      <w:u w:val="single"/>
    </w:rPr>
  </w:style>
  <w:style w:type="paragraph" w:customStyle="1" w:styleId="xl63">
    <w:name w:val="xl63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09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8">
    <w:name w:val="xl68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9">
    <w:name w:val="xl69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77">
    <w:name w:val="xl77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79">
    <w:name w:val="xl79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23ABD"/>
    <w:rPr>
      <w:sz w:val="28"/>
    </w:rPr>
  </w:style>
  <w:style w:type="character" w:customStyle="1" w:styleId="af4">
    <w:name w:val="Текст выноски Знак"/>
    <w:basedOn w:val="a0"/>
    <w:link w:val="af3"/>
    <w:rsid w:val="00323ABD"/>
    <w:rPr>
      <w:rFonts w:ascii="Tahoma" w:hAnsi="Tahoma" w:cs="Tahoma"/>
      <w:sz w:val="16"/>
      <w:szCs w:val="16"/>
    </w:rPr>
  </w:style>
  <w:style w:type="character" w:customStyle="1" w:styleId="22">
    <w:name w:val="Основной текст (2)"/>
    <w:basedOn w:val="a0"/>
    <w:rsid w:val="00B17C21"/>
    <w:rPr>
      <w:b/>
      <w:bCs/>
      <w:sz w:val="21"/>
      <w:szCs w:val="21"/>
      <w:lang w:bidi="ar-SA"/>
    </w:rPr>
  </w:style>
  <w:style w:type="character" w:customStyle="1" w:styleId="af1">
    <w:name w:val="Заголовок Знак"/>
    <w:basedOn w:val="a0"/>
    <w:link w:val="af0"/>
    <w:rsid w:val="00086463"/>
    <w:rPr>
      <w:b/>
      <w:color w:val="000000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A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6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IvanovaL</dc:creator>
  <cp:lastModifiedBy>Екатерина Олеговна Павлова</cp:lastModifiedBy>
  <cp:revision>24</cp:revision>
  <cp:lastPrinted>2020-01-09T11:46:00Z</cp:lastPrinted>
  <dcterms:created xsi:type="dcterms:W3CDTF">2020-10-29T14:53:00Z</dcterms:created>
  <dcterms:modified xsi:type="dcterms:W3CDTF">2022-10-17T05:35:00Z</dcterms:modified>
</cp:coreProperties>
</file>