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Pr="00413A7A" w:rsidRDefault="00192C9A" w:rsidP="00646485">
      <w:pPr>
        <w:jc w:val="right"/>
        <w:rPr>
          <w:sz w:val="22"/>
        </w:rPr>
      </w:pPr>
      <w:r w:rsidRPr="00413A7A">
        <w:rPr>
          <w:b/>
          <w:sz w:val="22"/>
        </w:rPr>
        <w:t xml:space="preserve"> </w:t>
      </w:r>
      <w:r w:rsidRPr="00413A7A">
        <w:rPr>
          <w:sz w:val="22"/>
        </w:rPr>
        <w:t xml:space="preserve">                                             </w:t>
      </w:r>
      <w:r w:rsidR="00646485" w:rsidRPr="00413A7A">
        <w:rPr>
          <w:sz w:val="22"/>
        </w:rPr>
        <w:t>Приложение №</w:t>
      </w:r>
      <w:r w:rsidR="005A4C72" w:rsidRPr="00413A7A">
        <w:rPr>
          <w:sz w:val="22"/>
        </w:rPr>
        <w:t xml:space="preserve"> </w:t>
      </w:r>
      <w:r w:rsidRPr="00413A7A">
        <w:rPr>
          <w:sz w:val="22"/>
        </w:rPr>
        <w:t>8</w:t>
      </w:r>
    </w:p>
    <w:p w:rsidR="006014FC" w:rsidRDefault="006014FC" w:rsidP="006014FC">
      <w:pPr>
        <w:jc w:val="right"/>
      </w:pPr>
      <w:r>
        <w:t xml:space="preserve">К Муниципальной программе «Социально-экономическое развитие </w:t>
      </w:r>
    </w:p>
    <w:p w:rsidR="006014FC" w:rsidRDefault="006014FC" w:rsidP="006014FC">
      <w:pPr>
        <w:jc w:val="right"/>
      </w:pPr>
      <w:r>
        <w:t xml:space="preserve">муниципального образования </w:t>
      </w:r>
      <w:proofErr w:type="spellStart"/>
      <w:r>
        <w:t>Дружногорское</w:t>
      </w:r>
      <w:proofErr w:type="spellEnd"/>
      <w:r>
        <w:t xml:space="preserve"> городское поселение</w:t>
      </w:r>
    </w:p>
    <w:p w:rsidR="006014FC" w:rsidRDefault="006014FC" w:rsidP="006014FC">
      <w:pPr>
        <w:jc w:val="right"/>
      </w:pPr>
      <w:r>
        <w:t xml:space="preserve"> Гатчинского муниципального района Ленинградской области»</w:t>
      </w:r>
    </w:p>
    <w:p w:rsidR="006C74EB" w:rsidRPr="00413A7A" w:rsidRDefault="006C74EB" w:rsidP="006C74EB">
      <w:pPr>
        <w:spacing w:after="200"/>
        <w:contextualSpacing/>
        <w:jc w:val="right"/>
        <w:rPr>
          <w:sz w:val="22"/>
        </w:rPr>
      </w:pPr>
    </w:p>
    <w:p w:rsidR="00646485" w:rsidRPr="00826769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</w:rPr>
      </w:pPr>
    </w:p>
    <w:p w:rsidR="006A35D5" w:rsidRPr="00413A7A" w:rsidRDefault="0098154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A7A">
        <w:rPr>
          <w:b/>
          <w:color w:val="00000A"/>
        </w:rPr>
        <w:t xml:space="preserve">Подпрограмма № </w:t>
      </w:r>
      <w:r w:rsidR="00192C9A" w:rsidRPr="00413A7A">
        <w:rPr>
          <w:b/>
          <w:color w:val="00000A"/>
        </w:rPr>
        <w:t>8</w:t>
      </w:r>
      <w:r w:rsidR="006A35D5" w:rsidRPr="00413A7A">
        <w:rPr>
          <w:b/>
        </w:rPr>
        <w:t>. 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="006A35D5" w:rsidRPr="00413A7A">
        <w:rPr>
          <w:b/>
        </w:rPr>
        <w:t>»</w:t>
      </w:r>
    </w:p>
    <w:p w:rsidR="00DE4F53" w:rsidRPr="00413A7A" w:rsidRDefault="00DE4F53" w:rsidP="006A35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45568" w:rsidRPr="00413A7A" w:rsidRDefault="00145568" w:rsidP="00145568">
      <w:pPr>
        <w:jc w:val="center"/>
      </w:pPr>
      <w:r w:rsidRPr="00413A7A">
        <w:t>Паспорт подпрограммы</w:t>
      </w:r>
    </w:p>
    <w:p w:rsidR="00145568" w:rsidRPr="00413A7A" w:rsidRDefault="00145568" w:rsidP="00826769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  <w:r w:rsidRPr="00413A7A">
        <w:rPr>
          <w:b/>
        </w:rPr>
        <w:t>«</w:t>
      </w:r>
      <w:r w:rsidR="00192C9A" w:rsidRPr="00413A7A">
        <w:rPr>
          <w:rFonts w:eastAsia="Calibri"/>
        </w:rPr>
        <w:t>Энергосбережение и повышение энергетической эффективности</w:t>
      </w:r>
      <w:r w:rsidRPr="00413A7A">
        <w:rPr>
          <w:b/>
        </w:rPr>
        <w:t>»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938"/>
        <w:gridCol w:w="920"/>
        <w:gridCol w:w="920"/>
        <w:gridCol w:w="920"/>
        <w:gridCol w:w="920"/>
        <w:gridCol w:w="920"/>
        <w:gridCol w:w="920"/>
      </w:tblGrid>
      <w:tr w:rsidR="00EE1467" w:rsidRPr="00EE1467" w:rsidTr="008624B4">
        <w:trPr>
          <w:gridAfter w:val="6"/>
          <w:wAfter w:w="5520" w:type="dxa"/>
          <w:trHeight w:val="631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38" w:type="dxa"/>
          </w:tcPr>
          <w:p w:rsidR="00EE1467" w:rsidRPr="00413A7A" w:rsidRDefault="00EE1467" w:rsidP="003134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13A7A">
              <w:rPr>
                <w:b/>
                <w:sz w:val="22"/>
                <w:szCs w:val="22"/>
              </w:rPr>
              <w:t>«</w:t>
            </w:r>
            <w:r w:rsidR="00192C9A" w:rsidRPr="00413A7A">
              <w:rPr>
                <w:rFonts w:eastAsia="Calibri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413A7A">
              <w:rPr>
                <w:b/>
                <w:sz w:val="22"/>
                <w:szCs w:val="22"/>
              </w:rPr>
              <w:t>»</w:t>
            </w:r>
          </w:p>
        </w:tc>
      </w:tr>
      <w:tr w:rsidR="00EE1467" w:rsidRPr="006235A6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7938" w:type="dxa"/>
          </w:tcPr>
          <w:p w:rsidR="006C5982" w:rsidRPr="00413A7A" w:rsidRDefault="00192C9A" w:rsidP="009133EB">
            <w:pPr>
              <w:pStyle w:val="af6"/>
              <w:rPr>
                <w:sz w:val="22"/>
                <w:szCs w:val="22"/>
              </w:rPr>
            </w:pPr>
            <w:r w:rsidRPr="00413A7A">
              <w:rPr>
                <w:rFonts w:eastAsia="Calibri"/>
                <w:sz w:val="22"/>
                <w:szCs w:val="22"/>
                <w:lang w:eastAsia="ar-SA"/>
              </w:rPr>
              <w:t>Гарантированное предоставление жилищно-коммунальных услуг населению нормативного качества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938" w:type="dxa"/>
          </w:tcPr>
          <w:p w:rsidR="00EE1467" w:rsidRPr="00413A7A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2"/>
                <w:szCs w:val="22"/>
              </w:rPr>
            </w:pPr>
            <w:r w:rsidRPr="00413A7A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413A7A">
              <w:rPr>
                <w:sz w:val="22"/>
                <w:szCs w:val="22"/>
              </w:rPr>
              <w:t>Дружногорского городского поселения</w:t>
            </w:r>
          </w:p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E1467" w:rsidRPr="00A9545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38" w:type="dxa"/>
          </w:tcPr>
          <w:p w:rsidR="00192C9A" w:rsidRPr="00413A7A" w:rsidRDefault="00EE1467" w:rsidP="003A340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Для достижения поставленной цели определены следующие задачи:</w:t>
            </w:r>
          </w:p>
          <w:p w:rsidR="00EE1467" w:rsidRPr="00413A7A" w:rsidRDefault="00192C9A" w:rsidP="004669F3">
            <w:pPr>
              <w:autoSpaceDE w:val="0"/>
              <w:autoSpaceDN w:val="0"/>
              <w:adjustRightInd w:val="0"/>
              <w:jc w:val="both"/>
              <w:rPr>
                <w:color w:val="00000A"/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-</w:t>
            </w:r>
            <w:r w:rsidR="00EE1467" w:rsidRPr="00413A7A">
              <w:rPr>
                <w:sz w:val="22"/>
                <w:szCs w:val="22"/>
              </w:rPr>
              <w:t xml:space="preserve"> </w:t>
            </w:r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повышение </w:t>
            </w:r>
            <w:proofErr w:type="spellStart"/>
            <w:r w:rsidRPr="00413A7A">
              <w:rPr>
                <w:rFonts w:eastAsia="Calibri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 и надежности функционирования объектов </w:t>
            </w:r>
          </w:p>
        </w:tc>
      </w:tr>
      <w:tr w:rsidR="00EE1467" w:rsidRPr="004763FD" w:rsidTr="008624B4">
        <w:trPr>
          <w:gridAfter w:val="6"/>
          <w:wAfter w:w="5520" w:type="dxa"/>
        </w:trPr>
        <w:tc>
          <w:tcPr>
            <w:tcW w:w="2235" w:type="dxa"/>
          </w:tcPr>
          <w:p w:rsidR="00EE1467" w:rsidRPr="00413A7A" w:rsidRDefault="00EE1467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938" w:type="dxa"/>
          </w:tcPr>
          <w:p w:rsidR="00EE1467" w:rsidRPr="00413A7A" w:rsidRDefault="00E407A8" w:rsidP="00E40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EE1467" w:rsidRPr="00413A7A">
              <w:rPr>
                <w:sz w:val="22"/>
                <w:szCs w:val="22"/>
              </w:rPr>
              <w:t>-20</w:t>
            </w:r>
            <w:r w:rsidR="00C115FC" w:rsidRPr="00413A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EE1467" w:rsidRPr="00413A7A">
              <w:rPr>
                <w:sz w:val="22"/>
                <w:szCs w:val="22"/>
              </w:rPr>
              <w:t xml:space="preserve"> годы</w:t>
            </w:r>
          </w:p>
        </w:tc>
      </w:tr>
      <w:tr w:rsidR="00564545" w:rsidRPr="004763FD" w:rsidTr="004822CE">
        <w:trPr>
          <w:gridAfter w:val="6"/>
          <w:wAfter w:w="5520" w:type="dxa"/>
          <w:trHeight w:val="2357"/>
        </w:trPr>
        <w:tc>
          <w:tcPr>
            <w:tcW w:w="2235" w:type="dxa"/>
          </w:tcPr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Источники финансирования подпрограммы, в том числе по годам:</w:t>
            </w:r>
          </w:p>
        </w:tc>
        <w:tc>
          <w:tcPr>
            <w:tcW w:w="7938" w:type="dxa"/>
          </w:tcPr>
          <w:tbl>
            <w:tblPr>
              <w:tblW w:w="7540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820"/>
            </w:tblGrid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48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564545" w:rsidRPr="00564545" w:rsidTr="00564545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E407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="00564545" w:rsidRPr="0056454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E407A8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20</w:t>
                  </w:r>
                  <w:r w:rsidR="00E407A8">
                    <w:rPr>
                      <w:sz w:val="20"/>
                      <w:szCs w:val="20"/>
                    </w:rPr>
                    <w:t>22</w:t>
                  </w:r>
                  <w:r w:rsidRPr="0056454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E407A8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202</w:t>
                  </w:r>
                  <w:r w:rsidR="00E407A8">
                    <w:rPr>
                      <w:sz w:val="20"/>
                      <w:szCs w:val="20"/>
                    </w:rPr>
                    <w:t>3</w:t>
                  </w:r>
                  <w:r w:rsidRPr="00564545">
                    <w:rPr>
                      <w:sz w:val="20"/>
                      <w:szCs w:val="20"/>
                    </w:rPr>
                    <w:t xml:space="preserve">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 w:rsidRPr="00564545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1250,00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4545" w:rsidRPr="00564545" w:rsidRDefault="00564545" w:rsidP="0056454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441,38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441,38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4545" w:rsidRPr="00564545" w:rsidTr="00564545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20"/>
                      <w:szCs w:val="20"/>
                    </w:rPr>
                  </w:pPr>
                  <w:r w:rsidRPr="00564545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564545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564545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808,63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308,63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E407A8" w:rsidP="005645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4545" w:rsidRPr="00564545" w:rsidRDefault="00564545" w:rsidP="00564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64545" w:rsidRPr="00413A7A" w:rsidRDefault="00564545" w:rsidP="003A3402">
            <w:pPr>
              <w:jc w:val="center"/>
              <w:rPr>
                <w:sz w:val="22"/>
                <w:szCs w:val="22"/>
              </w:rPr>
            </w:pPr>
          </w:p>
        </w:tc>
      </w:tr>
      <w:tr w:rsidR="00EB2863" w:rsidRPr="003B2766" w:rsidTr="00486949">
        <w:tc>
          <w:tcPr>
            <w:tcW w:w="2235" w:type="dxa"/>
          </w:tcPr>
          <w:p w:rsidR="00EB2863" w:rsidRPr="00413A7A" w:rsidRDefault="00EB2863" w:rsidP="003A3402">
            <w:pPr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7938" w:type="dxa"/>
            <w:tcBorders>
              <w:right w:val="nil"/>
            </w:tcBorders>
          </w:tcPr>
          <w:p w:rsidR="00EB2863" w:rsidRPr="00413A7A" w:rsidRDefault="00EB2863" w:rsidP="0018734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Количество установленных </w:t>
            </w:r>
            <w:r w:rsidR="004669F3">
              <w:rPr>
                <w:rFonts w:eastAsia="Calibri"/>
                <w:color w:val="000000"/>
                <w:sz w:val="22"/>
                <w:szCs w:val="22"/>
              </w:rPr>
              <w:t>новых светильников на</w:t>
            </w:r>
            <w:r w:rsidRPr="00413A7A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10 </w:t>
            </w:r>
            <w:r w:rsidR="004669F3">
              <w:rPr>
                <w:rFonts w:eastAsia="Calibri"/>
                <w:color w:val="000000"/>
                <w:sz w:val="22"/>
                <w:szCs w:val="22"/>
              </w:rPr>
              <w:t>–</w:t>
            </w:r>
            <w:proofErr w:type="spellStart"/>
            <w:r w:rsidR="004669F3">
              <w:rPr>
                <w:rFonts w:eastAsia="Calibri"/>
                <w:color w:val="000000"/>
                <w:sz w:val="22"/>
                <w:szCs w:val="22"/>
              </w:rPr>
              <w:t>ти</w:t>
            </w:r>
            <w:proofErr w:type="spellEnd"/>
            <w:r w:rsidR="004669F3">
              <w:rPr>
                <w:rFonts w:eastAsia="Calibri"/>
                <w:color w:val="000000"/>
                <w:sz w:val="22"/>
                <w:szCs w:val="22"/>
              </w:rPr>
              <w:t xml:space="preserve"> улицах</w:t>
            </w:r>
          </w:p>
          <w:p w:rsidR="00EB2863" w:rsidRPr="00413A7A" w:rsidRDefault="004669F3" w:rsidP="00911EA9">
            <w:pPr>
              <w:shd w:val="clear" w:color="auto" w:fill="FFFFFF"/>
              <w:spacing w:after="60"/>
              <w:jc w:val="both"/>
              <w:rPr>
                <w:sz w:val="22"/>
                <w:szCs w:val="22"/>
              </w:rPr>
            </w:pPr>
            <w:r w:rsidRPr="00481627">
              <w:rPr>
                <w:sz w:val="22"/>
                <w:szCs w:val="22"/>
              </w:rPr>
              <w:t>Повышение качества окружающей среды за счет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13A7A" w:rsidRDefault="00EB2863" w:rsidP="00507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EB2863" w:rsidRPr="004763FD" w:rsidRDefault="00EB2863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3426" w:rsidRDefault="00E93426" w:rsidP="0018734B">
      <w:pPr>
        <w:jc w:val="center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413A7A" w:rsidRDefault="00413A7A" w:rsidP="00413A7A">
      <w:pPr>
        <w:spacing w:line="276" w:lineRule="auto"/>
        <w:jc w:val="both"/>
        <w:rPr>
          <w:b/>
        </w:rPr>
      </w:pPr>
    </w:p>
    <w:p w:rsidR="0018734B" w:rsidRPr="00413A7A" w:rsidRDefault="00DF0CB0" w:rsidP="00413A7A">
      <w:pPr>
        <w:spacing w:line="276" w:lineRule="auto"/>
        <w:jc w:val="center"/>
        <w:rPr>
          <w:rFonts w:eastAsia="Calibri"/>
          <w:b/>
        </w:rPr>
      </w:pPr>
      <w:r w:rsidRPr="00413A7A">
        <w:rPr>
          <w:b/>
          <w:lang w:val="en-US"/>
        </w:rPr>
        <w:t>II</w:t>
      </w:r>
      <w:r w:rsidRPr="00413A7A">
        <w:rPr>
          <w:b/>
        </w:rPr>
        <w:t>.</w:t>
      </w:r>
      <w:r w:rsidRPr="00413A7A">
        <w:rPr>
          <w:b/>
          <w:lang w:val="en-US"/>
        </w:rPr>
        <w:t> </w:t>
      </w:r>
      <w:r w:rsidR="0018734B" w:rsidRPr="00413A7A">
        <w:rPr>
          <w:rFonts w:eastAsia="Calibri"/>
          <w:b/>
        </w:rPr>
        <w:t>Анализ ситуации и обоснование целей и задач подпрограммы.</w:t>
      </w:r>
    </w:p>
    <w:p w:rsidR="0018734B" w:rsidRPr="00413A7A" w:rsidRDefault="0018734B" w:rsidP="00413A7A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 xml:space="preserve">      С целью обеспечения рационального использования энергоресурсов на территории Дружногорского городского поселения с 2010 года производится работа по исполнению Федерального закона от 23.11.2009 №261-ФЗ «Об энергосбережении и повышении энергетической эффективности». </w:t>
      </w:r>
    </w:p>
    <w:p w:rsidR="0018734B" w:rsidRPr="00413A7A" w:rsidRDefault="0018734B" w:rsidP="00A36913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lastRenderedPageBreak/>
        <w:t>На 20</w:t>
      </w:r>
      <w:r w:rsidR="004669F3">
        <w:rPr>
          <w:rFonts w:eastAsia="Calibri"/>
          <w:lang w:eastAsia="ar-SA"/>
        </w:rPr>
        <w:t xml:space="preserve">21-23 год </w:t>
      </w:r>
      <w:r w:rsidRPr="00413A7A">
        <w:rPr>
          <w:rFonts w:eastAsia="Calibri"/>
          <w:lang w:eastAsia="ar-SA"/>
        </w:rPr>
        <w:t xml:space="preserve"> предусмотрены мероприятия, направленные на снижение  потребления энергоресурсов  на территории Дружногорского городского поселения.</w:t>
      </w:r>
    </w:p>
    <w:p w:rsidR="004669F3" w:rsidRDefault="004669F3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427189" w:rsidRDefault="0018734B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  <w:r w:rsidRPr="00413A7A">
        <w:rPr>
          <w:rFonts w:eastAsia="Calibri"/>
          <w:lang w:eastAsia="ar-SA"/>
        </w:rPr>
        <w:t>Мероприятия подпрограммы включают</w:t>
      </w:r>
      <w:r w:rsidR="00427189">
        <w:rPr>
          <w:rFonts w:eastAsia="Calibri"/>
          <w:lang w:eastAsia="ar-SA"/>
        </w:rPr>
        <w:t>:</w:t>
      </w:r>
    </w:p>
    <w:p w:rsidR="001D75FC" w:rsidRPr="001D75FC" w:rsidRDefault="001D75FC" w:rsidP="00F559D0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1D75FC">
        <w:rPr>
          <w:rFonts w:eastAsia="Calibri"/>
          <w:lang w:eastAsia="ar-SA"/>
        </w:rPr>
        <w:t xml:space="preserve">- </w:t>
      </w:r>
      <w:r>
        <w:rPr>
          <w:rFonts w:eastAsia="Calibri"/>
          <w:lang w:eastAsia="ar-SA"/>
        </w:rPr>
        <w:t>м</w:t>
      </w:r>
      <w:r w:rsidRPr="001D75FC">
        <w:t>ероприятия по энергосбережению и повышению энергетической эффективности муниципальных объектов</w:t>
      </w:r>
      <w:r w:rsidR="00DF5C5D">
        <w:t>;</w:t>
      </w:r>
    </w:p>
    <w:p w:rsidR="00427189" w:rsidRPr="00752B69" w:rsidRDefault="00427189" w:rsidP="0042718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</w:rPr>
      </w:pPr>
      <w:r>
        <w:rPr>
          <w:rFonts w:eastAsia="Calibri"/>
          <w:lang w:eastAsia="ar-SA"/>
        </w:rPr>
        <w:t xml:space="preserve"> </w:t>
      </w:r>
      <w:r w:rsidRPr="00752B69">
        <w:rPr>
          <w:color w:val="000000" w:themeColor="text1"/>
          <w:spacing w:val="2"/>
        </w:rPr>
        <w:t xml:space="preserve">- </w:t>
      </w:r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  <w:r w:rsidRPr="00752B69">
        <w:rPr>
          <w:color w:val="000000" w:themeColor="text1"/>
          <w:spacing w:val="2"/>
        </w:rPr>
        <w:br/>
        <w:t xml:space="preserve">- </w:t>
      </w:r>
      <w:proofErr w:type="gramStart"/>
      <w:r>
        <w:rPr>
          <w:color w:val="000000" w:themeColor="text1"/>
          <w:spacing w:val="2"/>
        </w:rPr>
        <w:t>м</w:t>
      </w:r>
      <w:r w:rsidRPr="00413A7A">
        <w:rPr>
          <w:rFonts w:eastAsia="Calibri"/>
          <w:lang w:eastAsia="ar-SA"/>
        </w:rPr>
        <w:t>ероприятия</w:t>
      </w:r>
      <w:r>
        <w:rPr>
          <w:rFonts w:eastAsia="Calibri"/>
          <w:lang w:eastAsia="ar-SA"/>
        </w:rPr>
        <w:t xml:space="preserve"> по </w:t>
      </w:r>
      <w:r w:rsidRPr="00752B69">
        <w:rPr>
          <w:color w:val="000000" w:themeColor="text1"/>
          <w:spacing w:val="2"/>
        </w:rPr>
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</w:r>
      <w:r w:rsidRPr="00752B69">
        <w:rPr>
          <w:color w:val="2D2D2D"/>
          <w:spacing w:val="2"/>
        </w:rPr>
        <w:t>;</w:t>
      </w:r>
      <w:proofErr w:type="gramEnd"/>
    </w:p>
    <w:p w:rsidR="00427189" w:rsidRDefault="00427189" w:rsidP="00427189"/>
    <w:p w:rsidR="00427189" w:rsidRPr="00413A7A" w:rsidRDefault="00427189" w:rsidP="00A36913">
      <w:pPr>
        <w:suppressAutoHyphens/>
        <w:spacing w:line="276" w:lineRule="auto"/>
        <w:ind w:firstLine="709"/>
        <w:jc w:val="both"/>
        <w:rPr>
          <w:rFonts w:eastAsia="Calibri"/>
          <w:lang w:eastAsia="ar-SA"/>
        </w:rPr>
      </w:pPr>
    </w:p>
    <w:p w:rsidR="0018734B" w:rsidRPr="00413A7A" w:rsidRDefault="0018734B" w:rsidP="00A36913">
      <w:pPr>
        <w:suppressAutoHyphens/>
        <w:spacing w:line="276" w:lineRule="auto"/>
        <w:ind w:firstLine="709"/>
        <w:jc w:val="both"/>
        <w:rPr>
          <w:rFonts w:eastAsia="Calibri"/>
        </w:rPr>
      </w:pPr>
      <w:r w:rsidRPr="00413A7A">
        <w:rPr>
          <w:rFonts w:eastAsia="Calibri"/>
          <w:lang w:eastAsia="ar-SA"/>
        </w:rPr>
        <w:t>Корректировка подпрограммы, в том числе включение новых мероприятий, а также продление срока её реализации осуществляется в соответствии с действующим законодательством. Основными условиями являются наличие проектно-сметной документации, положительного заключения экспертизы, наличие технико-экономического обоснования с расчетом объемов финансирования.</w:t>
      </w:r>
    </w:p>
    <w:p w:rsidR="0018734B" w:rsidRPr="006E5B74" w:rsidRDefault="0018734B" w:rsidP="0018734B"/>
    <w:p w:rsidR="00DF0CB0" w:rsidRPr="00826769" w:rsidRDefault="00DF0CB0" w:rsidP="00DF0CB0">
      <w:pPr>
        <w:pStyle w:val="ConsPlusCell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F0CB0" w:rsidRPr="002242D5" w:rsidRDefault="00DF0CB0" w:rsidP="00DF0CB0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F09D3" w:rsidRDefault="006F09D3" w:rsidP="00DF0CB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6F09D3" w:rsidSect="00DF0CB0">
          <w:pgSz w:w="11906" w:h="16838"/>
          <w:pgMar w:top="567" w:right="510" w:bottom="510" w:left="1191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662B6A">
        <w:rPr>
          <w:sz w:val="20"/>
          <w:szCs w:val="20"/>
        </w:rPr>
        <w:t xml:space="preserve"> 2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Pr="00C84ABC" w:rsidRDefault="00C84ABC" w:rsidP="00C84ABC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662B6A" w:rsidRDefault="00585D15" w:rsidP="00585D15">
      <w:pPr>
        <w:ind w:firstLine="540"/>
        <w:jc w:val="center"/>
        <w:rPr>
          <w:b/>
          <w:szCs w:val="28"/>
        </w:rPr>
      </w:pPr>
      <w:r w:rsidRPr="00662B6A">
        <w:rPr>
          <w:szCs w:val="28"/>
        </w:rPr>
        <w:t>Планируемые результаты</w:t>
      </w:r>
      <w:r w:rsidRPr="00662B6A">
        <w:rPr>
          <w:b/>
          <w:color w:val="00000A"/>
          <w:szCs w:val="28"/>
        </w:rPr>
        <w:t xml:space="preserve"> Подпрограммы № </w:t>
      </w:r>
      <w:r w:rsidR="0018734B" w:rsidRPr="00662B6A">
        <w:rPr>
          <w:b/>
          <w:color w:val="00000A"/>
          <w:szCs w:val="28"/>
        </w:rPr>
        <w:t>8</w:t>
      </w:r>
      <w:r w:rsidRPr="00662B6A">
        <w:rPr>
          <w:b/>
          <w:szCs w:val="28"/>
        </w:rPr>
        <w:t>. «</w:t>
      </w:r>
      <w:r w:rsidR="00CE584B" w:rsidRPr="00662B6A">
        <w:rPr>
          <w:rFonts w:eastAsia="Calibri"/>
          <w:szCs w:val="28"/>
        </w:rPr>
        <w:t>Энергосбережение и повышение энергетической эффективности</w:t>
      </w:r>
      <w:r w:rsidRPr="00662B6A">
        <w:rPr>
          <w:b/>
          <w:szCs w:val="28"/>
        </w:rPr>
        <w:t>»</w:t>
      </w:r>
    </w:p>
    <w:p w:rsidR="00585D15" w:rsidRPr="00662B6A" w:rsidRDefault="00585D15" w:rsidP="00585D15">
      <w:pPr>
        <w:jc w:val="center"/>
        <w:rPr>
          <w:szCs w:val="28"/>
        </w:rPr>
      </w:pPr>
      <w:r w:rsidRPr="00662B6A">
        <w:rPr>
          <w:szCs w:val="28"/>
        </w:rPr>
        <w:t xml:space="preserve">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</w:t>
      </w:r>
      <w:r w:rsidR="00E407A8">
        <w:rPr>
          <w:szCs w:val="28"/>
        </w:rPr>
        <w:t>района Ленинградской области</w:t>
      </w:r>
      <w:r w:rsidRPr="00662B6A">
        <w:rPr>
          <w:szCs w:val="28"/>
        </w:rPr>
        <w:t>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2802"/>
        <w:gridCol w:w="1885"/>
        <w:gridCol w:w="1119"/>
        <w:gridCol w:w="2595"/>
        <w:gridCol w:w="1113"/>
        <w:gridCol w:w="1624"/>
        <w:gridCol w:w="1777"/>
        <w:gridCol w:w="1281"/>
        <w:gridCol w:w="1300"/>
      </w:tblGrid>
      <w:tr w:rsidR="00C115FC" w:rsidTr="00481627">
        <w:tc>
          <w:tcPr>
            <w:tcW w:w="488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 xml:space="preserve">№ </w:t>
            </w:r>
            <w:proofErr w:type="gramStart"/>
            <w:r w:rsidRPr="006F09D3">
              <w:rPr>
                <w:sz w:val="20"/>
                <w:szCs w:val="20"/>
              </w:rPr>
              <w:t>п</w:t>
            </w:r>
            <w:proofErr w:type="gramEnd"/>
            <w:r w:rsidRPr="006F09D3">
              <w:rPr>
                <w:sz w:val="20"/>
                <w:szCs w:val="20"/>
              </w:rPr>
              <w:t>/п</w:t>
            </w:r>
          </w:p>
        </w:tc>
        <w:tc>
          <w:tcPr>
            <w:tcW w:w="2802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004" w:type="dxa"/>
            <w:gridSpan w:val="2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95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13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proofErr w:type="gramStart"/>
            <w:r w:rsidRPr="006F09D3">
              <w:rPr>
                <w:sz w:val="20"/>
                <w:szCs w:val="20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58" w:type="dxa"/>
            <w:gridSpan w:val="3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C115FC" w:rsidTr="00481627">
        <w:tc>
          <w:tcPr>
            <w:tcW w:w="488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Бюджет Дружногорского городского поселения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595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115FC" w:rsidRPr="006F09D3" w:rsidRDefault="00E407A8" w:rsidP="00E4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="00C115FC" w:rsidRPr="006F09D3">
              <w:rPr>
                <w:sz w:val="20"/>
                <w:szCs w:val="20"/>
              </w:rPr>
              <w:t>год</w:t>
            </w:r>
          </w:p>
        </w:tc>
        <w:tc>
          <w:tcPr>
            <w:tcW w:w="1281" w:type="dxa"/>
          </w:tcPr>
          <w:p w:rsidR="00C115FC" w:rsidRPr="006F09D3" w:rsidRDefault="00C115FC" w:rsidP="00E407A8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20</w:t>
            </w:r>
            <w:r w:rsidR="00E407A8">
              <w:rPr>
                <w:sz w:val="20"/>
                <w:szCs w:val="20"/>
              </w:rPr>
              <w:t>22</w:t>
            </w:r>
            <w:r w:rsidRPr="006F09D3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300" w:type="dxa"/>
          </w:tcPr>
          <w:p w:rsidR="00C115FC" w:rsidRPr="006F09D3" w:rsidRDefault="00C115FC" w:rsidP="00E407A8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202</w:t>
            </w:r>
            <w:r w:rsidR="00E407A8">
              <w:rPr>
                <w:sz w:val="20"/>
                <w:szCs w:val="20"/>
              </w:rPr>
              <w:t>3</w:t>
            </w:r>
            <w:r w:rsidRPr="006F09D3">
              <w:rPr>
                <w:sz w:val="20"/>
                <w:szCs w:val="20"/>
              </w:rPr>
              <w:t xml:space="preserve"> год </w:t>
            </w:r>
          </w:p>
        </w:tc>
      </w:tr>
      <w:tr w:rsidR="00C115FC" w:rsidTr="00481627">
        <w:trPr>
          <w:trHeight w:val="401"/>
        </w:trPr>
        <w:tc>
          <w:tcPr>
            <w:tcW w:w="488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  <w:highlight w:val="yellow"/>
              </w:rPr>
            </w:pPr>
            <w:r w:rsidRPr="00613C62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7</w:t>
            </w:r>
          </w:p>
        </w:tc>
        <w:tc>
          <w:tcPr>
            <w:tcW w:w="1777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</w:tcPr>
          <w:p w:rsidR="00C115FC" w:rsidRPr="006F09D3" w:rsidRDefault="00C115FC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10</w:t>
            </w:r>
          </w:p>
        </w:tc>
      </w:tr>
      <w:tr w:rsidR="000F6246" w:rsidRPr="00C84ABC" w:rsidTr="004C7ADA">
        <w:tc>
          <w:tcPr>
            <w:tcW w:w="488" w:type="dxa"/>
            <w:vMerge w:val="restart"/>
          </w:tcPr>
          <w:p w:rsidR="000F6246" w:rsidRPr="006F09D3" w:rsidRDefault="000F6246" w:rsidP="003A3402">
            <w:pPr>
              <w:jc w:val="center"/>
              <w:rPr>
                <w:sz w:val="20"/>
                <w:szCs w:val="20"/>
              </w:rPr>
            </w:pPr>
            <w:r w:rsidRPr="006F09D3">
              <w:rPr>
                <w:sz w:val="20"/>
                <w:szCs w:val="20"/>
              </w:rPr>
              <w:t>1.</w:t>
            </w:r>
          </w:p>
          <w:p w:rsidR="000F6246" w:rsidRPr="006F09D3" w:rsidRDefault="000F6246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 w:val="restart"/>
            <w:vAlign w:val="center"/>
          </w:tcPr>
          <w:p w:rsidR="000F6246" w:rsidRPr="00C84ABC" w:rsidRDefault="000F6246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A7A">
              <w:rPr>
                <w:sz w:val="22"/>
                <w:szCs w:val="22"/>
              </w:rPr>
              <w:t xml:space="preserve">- </w:t>
            </w:r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повышение </w:t>
            </w:r>
            <w:proofErr w:type="spellStart"/>
            <w:r w:rsidRPr="00413A7A">
              <w:rPr>
                <w:rFonts w:eastAsia="Calibri"/>
                <w:sz w:val="22"/>
                <w:szCs w:val="22"/>
                <w:lang w:eastAsia="ar-SA"/>
              </w:rPr>
              <w:t>энергоэффективности</w:t>
            </w:r>
            <w:proofErr w:type="spellEnd"/>
            <w:r w:rsidRPr="00413A7A">
              <w:rPr>
                <w:rFonts w:eastAsia="Calibri"/>
                <w:sz w:val="22"/>
                <w:szCs w:val="22"/>
                <w:lang w:eastAsia="ar-SA"/>
              </w:rPr>
              <w:t xml:space="preserve"> и надежности функционирования объектов</w:t>
            </w:r>
          </w:p>
        </w:tc>
        <w:tc>
          <w:tcPr>
            <w:tcW w:w="1885" w:type="dxa"/>
            <w:vAlign w:val="center"/>
          </w:tcPr>
          <w:p w:rsidR="000F6246" w:rsidRPr="00C84ABC" w:rsidRDefault="000F6246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58,63</w:t>
            </w:r>
          </w:p>
        </w:tc>
        <w:tc>
          <w:tcPr>
            <w:tcW w:w="1119" w:type="dxa"/>
            <w:vAlign w:val="center"/>
          </w:tcPr>
          <w:p w:rsidR="000F6246" w:rsidRPr="00C84ABC" w:rsidRDefault="000F6246" w:rsidP="00E40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441,38</w:t>
            </w:r>
          </w:p>
        </w:tc>
        <w:tc>
          <w:tcPr>
            <w:tcW w:w="2595" w:type="dxa"/>
            <w:vAlign w:val="center"/>
          </w:tcPr>
          <w:p w:rsidR="000F6246" w:rsidRPr="00C84ABC" w:rsidRDefault="000F6246" w:rsidP="000F6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светодиодного оборудования в системе уличного освещения от точки учета № 1 ТП 10</w:t>
            </w:r>
          </w:p>
        </w:tc>
        <w:tc>
          <w:tcPr>
            <w:tcW w:w="1113" w:type="dxa"/>
          </w:tcPr>
          <w:p w:rsidR="000F6246" w:rsidRPr="00CB7EE5" w:rsidRDefault="000F6246" w:rsidP="005624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0F6246" w:rsidRDefault="000F6246" w:rsidP="0056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:rsidR="000F6246" w:rsidRPr="00271614" w:rsidRDefault="000F6246" w:rsidP="00562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  <w:vAlign w:val="center"/>
          </w:tcPr>
          <w:p w:rsidR="000F6246" w:rsidRPr="00C84ABC" w:rsidRDefault="000F6246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0F6246" w:rsidRPr="00C84ABC" w:rsidRDefault="000F6246" w:rsidP="00C84ABC">
            <w:pPr>
              <w:jc w:val="center"/>
              <w:rPr>
                <w:sz w:val="22"/>
                <w:szCs w:val="22"/>
              </w:rPr>
            </w:pPr>
          </w:p>
        </w:tc>
      </w:tr>
      <w:tr w:rsidR="00EC4C84" w:rsidRPr="00C84ABC" w:rsidTr="00481627">
        <w:tc>
          <w:tcPr>
            <w:tcW w:w="488" w:type="dxa"/>
            <w:vMerge/>
          </w:tcPr>
          <w:p w:rsidR="00EC4C84" w:rsidRPr="006F09D3" w:rsidRDefault="00EC4C84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EC4C84" w:rsidRPr="00481627" w:rsidRDefault="00EC4C84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5" w:type="dxa"/>
            <w:vAlign w:val="center"/>
          </w:tcPr>
          <w:p w:rsidR="00EC4C84" w:rsidRDefault="00EC4C84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750</w:t>
            </w:r>
            <w:r w:rsidR="000F6246">
              <w:rPr>
                <w:sz w:val="20"/>
                <w:lang w:eastAsia="ar-SA"/>
              </w:rPr>
              <w:t>,00</w:t>
            </w:r>
          </w:p>
        </w:tc>
        <w:tc>
          <w:tcPr>
            <w:tcW w:w="1119" w:type="dxa"/>
            <w:vAlign w:val="center"/>
          </w:tcPr>
          <w:p w:rsidR="00EC4C84" w:rsidRPr="00C84ABC" w:rsidRDefault="00EC4C84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EC4C84" w:rsidRPr="00C84ABC" w:rsidRDefault="00EC4C84" w:rsidP="00C84ABC">
            <w:pPr>
              <w:jc w:val="center"/>
              <w:rPr>
                <w:rFonts w:eastAsia="Calibri"/>
                <w:sz w:val="22"/>
                <w:szCs w:val="22"/>
              </w:rPr>
            </w:pPr>
            <w:r w:rsidRPr="00481627">
              <w:rPr>
                <w:sz w:val="22"/>
                <w:szCs w:val="22"/>
              </w:rPr>
              <w:t>Оснащение приборами учета, замена ламп накаливания энергосберегающими</w:t>
            </w:r>
            <w:r w:rsidR="000F62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</w:tcPr>
          <w:p w:rsidR="00EC4C84" w:rsidRPr="00CB7EE5" w:rsidRDefault="00EC4C84" w:rsidP="00EC4C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624" w:type="dxa"/>
          </w:tcPr>
          <w:p w:rsidR="00EC4C84" w:rsidRDefault="00EC4C84" w:rsidP="00EC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:rsidR="00EC4C84" w:rsidRPr="00271614" w:rsidRDefault="00EC4C84" w:rsidP="00EC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 w:rsidR="00EC4C84" w:rsidRPr="00271614" w:rsidRDefault="00EC4C84" w:rsidP="00EC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0" w:type="dxa"/>
          </w:tcPr>
          <w:p w:rsidR="00EC4C84" w:rsidRPr="00271614" w:rsidRDefault="00EC4C84" w:rsidP="00EC4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1627" w:rsidRPr="00C84ABC" w:rsidTr="00294490">
        <w:trPr>
          <w:trHeight w:val="501"/>
        </w:trPr>
        <w:tc>
          <w:tcPr>
            <w:tcW w:w="488" w:type="dxa"/>
          </w:tcPr>
          <w:p w:rsidR="00481627" w:rsidRDefault="00481627" w:rsidP="003A34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vAlign w:val="center"/>
          </w:tcPr>
          <w:p w:rsidR="00481627" w:rsidRPr="00C84ABC" w:rsidRDefault="0091073E" w:rsidP="00C84A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</w:t>
            </w:r>
            <w:r w:rsidR="00481627">
              <w:rPr>
                <w:sz w:val="22"/>
                <w:szCs w:val="22"/>
                <w:lang w:eastAsia="ar-SA"/>
              </w:rPr>
              <w:t>того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481627" w:rsidRDefault="00E407A8" w:rsidP="00C84ABC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808,63</w:t>
            </w:r>
          </w:p>
        </w:tc>
        <w:tc>
          <w:tcPr>
            <w:tcW w:w="1119" w:type="dxa"/>
            <w:vAlign w:val="center"/>
          </w:tcPr>
          <w:p w:rsidR="00481627" w:rsidRPr="00C84ABC" w:rsidRDefault="00E407A8" w:rsidP="00C84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441,38</w:t>
            </w:r>
          </w:p>
        </w:tc>
        <w:tc>
          <w:tcPr>
            <w:tcW w:w="2595" w:type="dxa"/>
            <w:vAlign w:val="center"/>
          </w:tcPr>
          <w:p w:rsidR="00481627" w:rsidRPr="00C84ABC" w:rsidRDefault="00481627" w:rsidP="00C84AB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481627" w:rsidRPr="00C84ABC" w:rsidRDefault="00481627" w:rsidP="00C84A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481627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481627" w:rsidRPr="00C84ABC" w:rsidRDefault="00481627" w:rsidP="00C84A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D15" w:rsidRPr="00271614" w:rsidRDefault="00585D15" w:rsidP="00585D15">
      <w:pPr>
        <w:jc w:val="center"/>
        <w:rPr>
          <w:sz w:val="28"/>
          <w:szCs w:val="28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696F10" w:rsidRDefault="00696F1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</w:t>
      </w:r>
      <w:r w:rsidR="00C84ABC">
        <w:rPr>
          <w:sz w:val="16"/>
          <w:szCs w:val="16"/>
        </w:rPr>
        <w:t xml:space="preserve"> 3</w:t>
      </w:r>
    </w:p>
    <w:p w:rsidR="00C84ABC" w:rsidRPr="00C84ABC" w:rsidRDefault="00C84ABC" w:rsidP="00D47BC5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</w:rPr>
      </w:pPr>
      <w:r w:rsidRPr="00C84ABC">
        <w:rPr>
          <w:sz w:val="22"/>
        </w:rPr>
        <w:t xml:space="preserve">К </w:t>
      </w:r>
      <w:r w:rsidRPr="00C84ABC">
        <w:rPr>
          <w:b/>
          <w:color w:val="00000A"/>
          <w:sz w:val="22"/>
        </w:rPr>
        <w:t>Подпрограмме № 8</w:t>
      </w:r>
      <w:r w:rsidRPr="00C84ABC">
        <w:rPr>
          <w:b/>
          <w:sz w:val="22"/>
        </w:rPr>
        <w:t>. «</w:t>
      </w:r>
      <w:r w:rsidRPr="00C84ABC">
        <w:rPr>
          <w:rFonts w:eastAsia="Calibri"/>
          <w:sz w:val="22"/>
        </w:rPr>
        <w:t>Энергосбережение</w:t>
      </w:r>
    </w:p>
    <w:p w:rsidR="00C84ABC" w:rsidRDefault="00C84ABC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  <w:r w:rsidRPr="00C84ABC">
        <w:rPr>
          <w:rFonts w:eastAsia="Calibri"/>
          <w:sz w:val="22"/>
        </w:rPr>
        <w:t xml:space="preserve"> и повышение энергетической эффективности</w:t>
      </w:r>
      <w:r w:rsidRPr="00C84ABC">
        <w:rPr>
          <w:b/>
          <w:sz w:val="22"/>
        </w:rPr>
        <w:t>»</w:t>
      </w:r>
    </w:p>
    <w:tbl>
      <w:tblPr>
        <w:tblW w:w="16193" w:type="dxa"/>
        <w:tblInd w:w="95" w:type="dxa"/>
        <w:tblLook w:val="04A0"/>
      </w:tblPr>
      <w:tblGrid>
        <w:gridCol w:w="959"/>
        <w:gridCol w:w="2898"/>
        <w:gridCol w:w="1362"/>
        <w:gridCol w:w="1220"/>
        <w:gridCol w:w="1214"/>
        <w:gridCol w:w="1420"/>
        <w:gridCol w:w="1380"/>
        <w:gridCol w:w="1180"/>
        <w:gridCol w:w="1240"/>
        <w:gridCol w:w="1100"/>
        <w:gridCol w:w="1120"/>
        <w:gridCol w:w="1100"/>
      </w:tblGrid>
      <w:tr w:rsidR="0084325A" w:rsidRPr="0084325A" w:rsidTr="0084325A">
        <w:trPr>
          <w:trHeight w:val="795"/>
        </w:trPr>
        <w:tc>
          <w:tcPr>
            <w:tcW w:w="161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</w:pPr>
            <w:r w:rsidRPr="0084325A">
              <w:t>Перечень и финансирование  мероприятий  Подпрограммы № 8</w:t>
            </w:r>
            <w:r w:rsidRPr="0084325A">
              <w:br/>
              <w:t>«Энергосбережение и повышение энергетической эффективности»</w:t>
            </w:r>
          </w:p>
        </w:tc>
      </w:tr>
      <w:tr w:rsidR="0084325A" w:rsidRPr="0084325A" w:rsidTr="0084325A">
        <w:trPr>
          <w:trHeight w:val="885"/>
        </w:trPr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84325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4325A">
              <w:rPr>
                <w:sz w:val="16"/>
                <w:szCs w:val="16"/>
              </w:rPr>
              <w:t>/</w:t>
            </w:r>
            <w:proofErr w:type="spellStart"/>
            <w:r w:rsidRPr="0084325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4"/>
                <w:szCs w:val="14"/>
              </w:rPr>
            </w:pPr>
            <w:r w:rsidRPr="0084325A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proofErr w:type="gramStart"/>
            <w:r w:rsidRPr="0084325A">
              <w:rPr>
                <w:sz w:val="12"/>
                <w:szCs w:val="12"/>
              </w:rPr>
              <w:t>Ответственный</w:t>
            </w:r>
            <w:proofErr w:type="gramEnd"/>
            <w:r w:rsidRPr="0084325A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84325A" w:rsidRPr="0084325A" w:rsidTr="0084325A">
        <w:trPr>
          <w:trHeight w:val="3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2"/>
                <w:szCs w:val="12"/>
              </w:rPr>
            </w:pPr>
          </w:p>
        </w:tc>
      </w:tr>
      <w:tr w:rsidR="0084325A" w:rsidRPr="0084325A" w:rsidTr="0084325A">
        <w:trPr>
          <w:trHeight w:val="2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16"/>
                <w:szCs w:val="16"/>
              </w:rPr>
            </w:pPr>
            <w:r w:rsidRPr="0084325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11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12</w:t>
            </w:r>
          </w:p>
        </w:tc>
      </w:tr>
      <w:tr w:rsidR="0084325A" w:rsidRPr="0084325A" w:rsidTr="0084325A">
        <w:trPr>
          <w:trHeight w:val="34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1</w:t>
            </w:r>
          </w:p>
        </w:tc>
        <w:tc>
          <w:tcPr>
            <w:tcW w:w="2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both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2021-2023 г.г.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1 250,00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84325A" w:rsidRPr="0084325A" w:rsidTr="0084325A">
        <w:trPr>
          <w:trHeight w:val="43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 </w:t>
            </w:r>
          </w:p>
        </w:tc>
      </w:tr>
      <w:tr w:rsidR="0084325A" w:rsidRPr="0084325A" w:rsidTr="0084325A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441,38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441,38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 </w:t>
            </w:r>
          </w:p>
        </w:tc>
      </w:tr>
      <w:tr w:rsidR="0084325A" w:rsidRPr="0084325A" w:rsidTr="0084325A">
        <w:trPr>
          <w:trHeight w:val="31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 </w:t>
            </w:r>
          </w:p>
        </w:tc>
      </w:tr>
      <w:tr w:rsidR="0084325A" w:rsidRPr="0084325A" w:rsidTr="0084325A">
        <w:trPr>
          <w:trHeight w:val="330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 </w:t>
            </w:r>
          </w:p>
        </w:tc>
      </w:tr>
      <w:tr w:rsidR="0084325A" w:rsidRPr="0084325A" w:rsidTr="0084325A">
        <w:trPr>
          <w:trHeight w:val="64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84325A">
              <w:rPr>
                <w:sz w:val="16"/>
                <w:szCs w:val="16"/>
              </w:rPr>
              <w:t>Дружногорского</w:t>
            </w:r>
            <w:proofErr w:type="spellEnd"/>
            <w:r w:rsidRPr="0084325A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b/>
                <w:bCs/>
                <w:sz w:val="20"/>
                <w:szCs w:val="20"/>
              </w:rPr>
            </w:pPr>
            <w:r w:rsidRPr="0084325A">
              <w:rPr>
                <w:b/>
                <w:bCs/>
                <w:sz w:val="20"/>
                <w:szCs w:val="20"/>
              </w:rPr>
              <w:t>808,63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308,63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2"/>
                <w:szCs w:val="12"/>
              </w:rPr>
            </w:pPr>
            <w:r w:rsidRPr="0084325A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84325A" w:rsidRPr="0084325A" w:rsidTr="0084325A">
        <w:trPr>
          <w:trHeight w:val="4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16"/>
                <w:szCs w:val="16"/>
              </w:rPr>
            </w:pPr>
            <w:r w:rsidRPr="0084325A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13 500,00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1 250,00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750,00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250,00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325A" w:rsidRPr="0084325A" w:rsidRDefault="0084325A" w:rsidP="0084325A">
            <w:pPr>
              <w:jc w:val="center"/>
              <w:rPr>
                <w:sz w:val="20"/>
                <w:szCs w:val="20"/>
              </w:rPr>
            </w:pPr>
            <w:r w:rsidRPr="0084325A">
              <w:rPr>
                <w:sz w:val="20"/>
                <w:szCs w:val="20"/>
              </w:rPr>
              <w:t> </w:t>
            </w:r>
          </w:p>
        </w:tc>
      </w:tr>
    </w:tbl>
    <w:p w:rsidR="00294490" w:rsidRPr="00C84ABC" w:rsidRDefault="00294490" w:rsidP="00C84ABC">
      <w:pPr>
        <w:widowControl w:val="0"/>
        <w:autoSpaceDE w:val="0"/>
        <w:autoSpaceDN w:val="0"/>
        <w:adjustRightInd w:val="0"/>
        <w:spacing w:after="240"/>
        <w:jc w:val="right"/>
        <w:rPr>
          <w:b/>
          <w:sz w:val="22"/>
        </w:rPr>
      </w:pPr>
    </w:p>
    <w:sectPr w:rsidR="00294490" w:rsidRPr="00C84ABC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49" w:rsidRDefault="008A3649">
      <w:r>
        <w:separator/>
      </w:r>
    </w:p>
  </w:endnote>
  <w:endnote w:type="continuationSeparator" w:id="0">
    <w:p w:rsidR="008A3649" w:rsidRDefault="008A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49" w:rsidRDefault="008A3649">
      <w:r>
        <w:separator/>
      </w:r>
    </w:p>
  </w:footnote>
  <w:footnote w:type="continuationSeparator" w:id="0">
    <w:p w:rsidR="008A3649" w:rsidRDefault="008A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8E13EC"/>
    <w:multiLevelType w:val="hybridMultilevel"/>
    <w:tmpl w:val="8FB4507E"/>
    <w:lvl w:ilvl="0" w:tplc="4914F0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8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7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4"/>
  </w:num>
  <w:num w:numId="23">
    <w:abstractNumId w:val="19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0624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BB9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65D62"/>
    <w:rsid w:val="000745C9"/>
    <w:rsid w:val="00075442"/>
    <w:rsid w:val="00080DCB"/>
    <w:rsid w:val="000817BC"/>
    <w:rsid w:val="000827C3"/>
    <w:rsid w:val="00082EBB"/>
    <w:rsid w:val="00083D29"/>
    <w:rsid w:val="0008598D"/>
    <w:rsid w:val="0009196A"/>
    <w:rsid w:val="000937D4"/>
    <w:rsid w:val="00096338"/>
    <w:rsid w:val="000A12C9"/>
    <w:rsid w:val="000A291C"/>
    <w:rsid w:val="000B2E8C"/>
    <w:rsid w:val="000B4FC7"/>
    <w:rsid w:val="000C72A5"/>
    <w:rsid w:val="000D1F08"/>
    <w:rsid w:val="000D2C45"/>
    <w:rsid w:val="000D4B62"/>
    <w:rsid w:val="000D4C73"/>
    <w:rsid w:val="000D5ABC"/>
    <w:rsid w:val="000E1DCA"/>
    <w:rsid w:val="000E1EEB"/>
    <w:rsid w:val="000E311A"/>
    <w:rsid w:val="000E5844"/>
    <w:rsid w:val="000E7B4B"/>
    <w:rsid w:val="000E7CE0"/>
    <w:rsid w:val="000F2CD4"/>
    <w:rsid w:val="000F6246"/>
    <w:rsid w:val="000F6CA2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5C5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101"/>
    <w:rsid w:val="00142392"/>
    <w:rsid w:val="0014450E"/>
    <w:rsid w:val="001452FD"/>
    <w:rsid w:val="0014555E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8734B"/>
    <w:rsid w:val="00192549"/>
    <w:rsid w:val="00192C9A"/>
    <w:rsid w:val="00193155"/>
    <w:rsid w:val="00197D8D"/>
    <w:rsid w:val="001A01F5"/>
    <w:rsid w:val="001A0270"/>
    <w:rsid w:val="001A0C18"/>
    <w:rsid w:val="001A2B6C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4B59"/>
    <w:rsid w:val="001C7FCC"/>
    <w:rsid w:val="001D2B73"/>
    <w:rsid w:val="001D4CD9"/>
    <w:rsid w:val="001D6C2D"/>
    <w:rsid w:val="001D75FC"/>
    <w:rsid w:val="001E0FC9"/>
    <w:rsid w:val="001E6EA3"/>
    <w:rsid w:val="001E6ECF"/>
    <w:rsid w:val="001F5045"/>
    <w:rsid w:val="001F7201"/>
    <w:rsid w:val="00204DE2"/>
    <w:rsid w:val="0021735A"/>
    <w:rsid w:val="002205CC"/>
    <w:rsid w:val="00220654"/>
    <w:rsid w:val="00223415"/>
    <w:rsid w:val="00226206"/>
    <w:rsid w:val="0023763F"/>
    <w:rsid w:val="00245BAA"/>
    <w:rsid w:val="00247A67"/>
    <w:rsid w:val="00260750"/>
    <w:rsid w:val="002633ED"/>
    <w:rsid w:val="002651DB"/>
    <w:rsid w:val="00271614"/>
    <w:rsid w:val="00272423"/>
    <w:rsid w:val="00285EB3"/>
    <w:rsid w:val="0028683E"/>
    <w:rsid w:val="00294490"/>
    <w:rsid w:val="002963F8"/>
    <w:rsid w:val="0029737E"/>
    <w:rsid w:val="0029763F"/>
    <w:rsid w:val="002A38C9"/>
    <w:rsid w:val="002A714E"/>
    <w:rsid w:val="002C1211"/>
    <w:rsid w:val="002C7BE9"/>
    <w:rsid w:val="002D37BD"/>
    <w:rsid w:val="002D3BD0"/>
    <w:rsid w:val="002E0779"/>
    <w:rsid w:val="002E3068"/>
    <w:rsid w:val="002E3587"/>
    <w:rsid w:val="002F7C68"/>
    <w:rsid w:val="0030105D"/>
    <w:rsid w:val="00303ED1"/>
    <w:rsid w:val="00304EA7"/>
    <w:rsid w:val="003134DE"/>
    <w:rsid w:val="00314815"/>
    <w:rsid w:val="00315750"/>
    <w:rsid w:val="003169FE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456A"/>
    <w:rsid w:val="003C6A11"/>
    <w:rsid w:val="003C7F83"/>
    <w:rsid w:val="003D5805"/>
    <w:rsid w:val="003D5F71"/>
    <w:rsid w:val="003F4B4B"/>
    <w:rsid w:val="00406591"/>
    <w:rsid w:val="00411833"/>
    <w:rsid w:val="00413A7A"/>
    <w:rsid w:val="00413F51"/>
    <w:rsid w:val="0041694C"/>
    <w:rsid w:val="0042089A"/>
    <w:rsid w:val="004226D6"/>
    <w:rsid w:val="00424214"/>
    <w:rsid w:val="00424B39"/>
    <w:rsid w:val="0042718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1B7E"/>
    <w:rsid w:val="0046251B"/>
    <w:rsid w:val="004626AA"/>
    <w:rsid w:val="00463C02"/>
    <w:rsid w:val="0046682D"/>
    <w:rsid w:val="004669F3"/>
    <w:rsid w:val="00467188"/>
    <w:rsid w:val="0046777C"/>
    <w:rsid w:val="00467AD8"/>
    <w:rsid w:val="00471D6A"/>
    <w:rsid w:val="00471DFB"/>
    <w:rsid w:val="00473C8D"/>
    <w:rsid w:val="0047563C"/>
    <w:rsid w:val="004763FD"/>
    <w:rsid w:val="00476864"/>
    <w:rsid w:val="004768B9"/>
    <w:rsid w:val="00481627"/>
    <w:rsid w:val="00485907"/>
    <w:rsid w:val="0049289F"/>
    <w:rsid w:val="0049793D"/>
    <w:rsid w:val="004A1546"/>
    <w:rsid w:val="004A36C3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E41BE"/>
    <w:rsid w:val="004F157C"/>
    <w:rsid w:val="004F360E"/>
    <w:rsid w:val="005003CA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4545"/>
    <w:rsid w:val="00565D39"/>
    <w:rsid w:val="00572A52"/>
    <w:rsid w:val="00574BAB"/>
    <w:rsid w:val="00577A46"/>
    <w:rsid w:val="00580A9B"/>
    <w:rsid w:val="00582D99"/>
    <w:rsid w:val="00585D15"/>
    <w:rsid w:val="00592EE3"/>
    <w:rsid w:val="0059494D"/>
    <w:rsid w:val="00596F57"/>
    <w:rsid w:val="00597860"/>
    <w:rsid w:val="005A2C38"/>
    <w:rsid w:val="005A46DB"/>
    <w:rsid w:val="005A4B09"/>
    <w:rsid w:val="005A4C72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E4D22"/>
    <w:rsid w:val="005F03D4"/>
    <w:rsid w:val="005F0B82"/>
    <w:rsid w:val="005F13B9"/>
    <w:rsid w:val="006014FC"/>
    <w:rsid w:val="00601FF1"/>
    <w:rsid w:val="00605CCB"/>
    <w:rsid w:val="00613C62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2B6A"/>
    <w:rsid w:val="00664D66"/>
    <w:rsid w:val="0066662E"/>
    <w:rsid w:val="00681389"/>
    <w:rsid w:val="00681564"/>
    <w:rsid w:val="00681E09"/>
    <w:rsid w:val="0068209D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6F10"/>
    <w:rsid w:val="006974BE"/>
    <w:rsid w:val="006A35D5"/>
    <w:rsid w:val="006A6A7D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09D3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27815"/>
    <w:rsid w:val="007374F2"/>
    <w:rsid w:val="007413DF"/>
    <w:rsid w:val="007454C2"/>
    <w:rsid w:val="00750F37"/>
    <w:rsid w:val="00755E88"/>
    <w:rsid w:val="00755FE1"/>
    <w:rsid w:val="00757117"/>
    <w:rsid w:val="00762595"/>
    <w:rsid w:val="007640CD"/>
    <w:rsid w:val="00764B36"/>
    <w:rsid w:val="0078689A"/>
    <w:rsid w:val="00794184"/>
    <w:rsid w:val="00796AF1"/>
    <w:rsid w:val="00797646"/>
    <w:rsid w:val="007A2A2D"/>
    <w:rsid w:val="007A35CB"/>
    <w:rsid w:val="007A66FD"/>
    <w:rsid w:val="007B73C3"/>
    <w:rsid w:val="007C012D"/>
    <w:rsid w:val="007C2F57"/>
    <w:rsid w:val="007D4CD4"/>
    <w:rsid w:val="007D4DBC"/>
    <w:rsid w:val="007D7C1B"/>
    <w:rsid w:val="007E1B8C"/>
    <w:rsid w:val="007E2A55"/>
    <w:rsid w:val="007E2ACF"/>
    <w:rsid w:val="007E679C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26769"/>
    <w:rsid w:val="0083175F"/>
    <w:rsid w:val="008337FF"/>
    <w:rsid w:val="0084325A"/>
    <w:rsid w:val="008439DB"/>
    <w:rsid w:val="00844DC7"/>
    <w:rsid w:val="008452B6"/>
    <w:rsid w:val="008472DE"/>
    <w:rsid w:val="00851AD8"/>
    <w:rsid w:val="00855278"/>
    <w:rsid w:val="00857322"/>
    <w:rsid w:val="00860013"/>
    <w:rsid w:val="008624B4"/>
    <w:rsid w:val="00863E0E"/>
    <w:rsid w:val="00871F05"/>
    <w:rsid w:val="008748F3"/>
    <w:rsid w:val="008860FA"/>
    <w:rsid w:val="008870EE"/>
    <w:rsid w:val="00893397"/>
    <w:rsid w:val="0089666E"/>
    <w:rsid w:val="00897299"/>
    <w:rsid w:val="008A1EFE"/>
    <w:rsid w:val="008A3649"/>
    <w:rsid w:val="008A7B4E"/>
    <w:rsid w:val="008C3143"/>
    <w:rsid w:val="008C74CB"/>
    <w:rsid w:val="008D0982"/>
    <w:rsid w:val="008D3F64"/>
    <w:rsid w:val="008D6CDE"/>
    <w:rsid w:val="008D7C2B"/>
    <w:rsid w:val="008E342D"/>
    <w:rsid w:val="008E421A"/>
    <w:rsid w:val="008F1734"/>
    <w:rsid w:val="008F3372"/>
    <w:rsid w:val="008F3BD8"/>
    <w:rsid w:val="008F59C5"/>
    <w:rsid w:val="0091073E"/>
    <w:rsid w:val="00911EA9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A4AC3"/>
    <w:rsid w:val="009A4DFC"/>
    <w:rsid w:val="009A6D7C"/>
    <w:rsid w:val="009A76CB"/>
    <w:rsid w:val="009A7E06"/>
    <w:rsid w:val="009B1F64"/>
    <w:rsid w:val="009B291B"/>
    <w:rsid w:val="009B6663"/>
    <w:rsid w:val="009C18DC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2103"/>
    <w:rsid w:val="00A04182"/>
    <w:rsid w:val="00A046F9"/>
    <w:rsid w:val="00A049D6"/>
    <w:rsid w:val="00A0551F"/>
    <w:rsid w:val="00A06E2E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6913"/>
    <w:rsid w:val="00A372C9"/>
    <w:rsid w:val="00A37739"/>
    <w:rsid w:val="00A4082B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5F15"/>
    <w:rsid w:val="00AC61AC"/>
    <w:rsid w:val="00AD0DB8"/>
    <w:rsid w:val="00AE1E04"/>
    <w:rsid w:val="00AE38FB"/>
    <w:rsid w:val="00AE6F7D"/>
    <w:rsid w:val="00AE79D5"/>
    <w:rsid w:val="00AE7C06"/>
    <w:rsid w:val="00AF0C22"/>
    <w:rsid w:val="00AF4A71"/>
    <w:rsid w:val="00B02E9F"/>
    <w:rsid w:val="00B17B63"/>
    <w:rsid w:val="00B213EF"/>
    <w:rsid w:val="00B21F0C"/>
    <w:rsid w:val="00B22A1D"/>
    <w:rsid w:val="00B31828"/>
    <w:rsid w:val="00B32B87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C6E12"/>
    <w:rsid w:val="00BC6FD1"/>
    <w:rsid w:val="00BC77E0"/>
    <w:rsid w:val="00BD08B3"/>
    <w:rsid w:val="00BD73CF"/>
    <w:rsid w:val="00BD7CC0"/>
    <w:rsid w:val="00BE22AB"/>
    <w:rsid w:val="00BE6566"/>
    <w:rsid w:val="00BE6D7E"/>
    <w:rsid w:val="00C003D1"/>
    <w:rsid w:val="00C01E9A"/>
    <w:rsid w:val="00C04347"/>
    <w:rsid w:val="00C07A17"/>
    <w:rsid w:val="00C10C28"/>
    <w:rsid w:val="00C115FC"/>
    <w:rsid w:val="00C21EE2"/>
    <w:rsid w:val="00C2525E"/>
    <w:rsid w:val="00C254B0"/>
    <w:rsid w:val="00C27279"/>
    <w:rsid w:val="00C3094C"/>
    <w:rsid w:val="00C34535"/>
    <w:rsid w:val="00C42DCD"/>
    <w:rsid w:val="00C53437"/>
    <w:rsid w:val="00C66C3A"/>
    <w:rsid w:val="00C67F0F"/>
    <w:rsid w:val="00C71E36"/>
    <w:rsid w:val="00C729E0"/>
    <w:rsid w:val="00C72F47"/>
    <w:rsid w:val="00C73AA3"/>
    <w:rsid w:val="00C7661D"/>
    <w:rsid w:val="00C76B14"/>
    <w:rsid w:val="00C7773D"/>
    <w:rsid w:val="00C84ABC"/>
    <w:rsid w:val="00C866E0"/>
    <w:rsid w:val="00C900E5"/>
    <w:rsid w:val="00C9055D"/>
    <w:rsid w:val="00CA3F5E"/>
    <w:rsid w:val="00CA478E"/>
    <w:rsid w:val="00CB0E60"/>
    <w:rsid w:val="00CB4384"/>
    <w:rsid w:val="00CB742D"/>
    <w:rsid w:val="00CB7EE5"/>
    <w:rsid w:val="00CC7518"/>
    <w:rsid w:val="00CD1DE2"/>
    <w:rsid w:val="00CD5E95"/>
    <w:rsid w:val="00CE0AC3"/>
    <w:rsid w:val="00CE0EAD"/>
    <w:rsid w:val="00CE1C07"/>
    <w:rsid w:val="00CE1C0D"/>
    <w:rsid w:val="00CE2ABE"/>
    <w:rsid w:val="00CE2B92"/>
    <w:rsid w:val="00CE54B8"/>
    <w:rsid w:val="00CE584B"/>
    <w:rsid w:val="00CF38B3"/>
    <w:rsid w:val="00CF79E2"/>
    <w:rsid w:val="00D0212A"/>
    <w:rsid w:val="00D10B64"/>
    <w:rsid w:val="00D13B3C"/>
    <w:rsid w:val="00D13E02"/>
    <w:rsid w:val="00D20A5C"/>
    <w:rsid w:val="00D224A6"/>
    <w:rsid w:val="00D233DD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6CC"/>
    <w:rsid w:val="00D45FEA"/>
    <w:rsid w:val="00D50A33"/>
    <w:rsid w:val="00D516A2"/>
    <w:rsid w:val="00D54208"/>
    <w:rsid w:val="00D62136"/>
    <w:rsid w:val="00D64312"/>
    <w:rsid w:val="00D65AC9"/>
    <w:rsid w:val="00D71A63"/>
    <w:rsid w:val="00D72E17"/>
    <w:rsid w:val="00D74046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2361"/>
    <w:rsid w:val="00D9487F"/>
    <w:rsid w:val="00D96838"/>
    <w:rsid w:val="00D96ED3"/>
    <w:rsid w:val="00DA1774"/>
    <w:rsid w:val="00DA1D3C"/>
    <w:rsid w:val="00DA296E"/>
    <w:rsid w:val="00DA576B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4F53"/>
    <w:rsid w:val="00DE7178"/>
    <w:rsid w:val="00DF0CB0"/>
    <w:rsid w:val="00DF0DAE"/>
    <w:rsid w:val="00DF3B0F"/>
    <w:rsid w:val="00DF5C5D"/>
    <w:rsid w:val="00E00DF4"/>
    <w:rsid w:val="00E026EE"/>
    <w:rsid w:val="00E036ED"/>
    <w:rsid w:val="00E03BD9"/>
    <w:rsid w:val="00E05D17"/>
    <w:rsid w:val="00E07483"/>
    <w:rsid w:val="00E10EE4"/>
    <w:rsid w:val="00E127B8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7A8"/>
    <w:rsid w:val="00E40BF5"/>
    <w:rsid w:val="00E448DF"/>
    <w:rsid w:val="00E455D1"/>
    <w:rsid w:val="00E46580"/>
    <w:rsid w:val="00E5738B"/>
    <w:rsid w:val="00E62529"/>
    <w:rsid w:val="00E755DF"/>
    <w:rsid w:val="00E75D18"/>
    <w:rsid w:val="00E92660"/>
    <w:rsid w:val="00E93426"/>
    <w:rsid w:val="00E935C3"/>
    <w:rsid w:val="00E94AF7"/>
    <w:rsid w:val="00E96644"/>
    <w:rsid w:val="00E96964"/>
    <w:rsid w:val="00E96E0B"/>
    <w:rsid w:val="00EA0421"/>
    <w:rsid w:val="00EA3521"/>
    <w:rsid w:val="00EA779F"/>
    <w:rsid w:val="00EB2326"/>
    <w:rsid w:val="00EB2863"/>
    <w:rsid w:val="00EB39A3"/>
    <w:rsid w:val="00EB49ED"/>
    <w:rsid w:val="00EC1ADB"/>
    <w:rsid w:val="00EC1FAA"/>
    <w:rsid w:val="00EC4C84"/>
    <w:rsid w:val="00EC5A30"/>
    <w:rsid w:val="00EC7390"/>
    <w:rsid w:val="00ED00A3"/>
    <w:rsid w:val="00ED5FBF"/>
    <w:rsid w:val="00ED6DB9"/>
    <w:rsid w:val="00ED7925"/>
    <w:rsid w:val="00EE1467"/>
    <w:rsid w:val="00EE15F0"/>
    <w:rsid w:val="00EE7C47"/>
    <w:rsid w:val="00EE7FB3"/>
    <w:rsid w:val="00EF19FA"/>
    <w:rsid w:val="00EF5B14"/>
    <w:rsid w:val="00EF5FCB"/>
    <w:rsid w:val="00EF6E2E"/>
    <w:rsid w:val="00EF7537"/>
    <w:rsid w:val="00F00091"/>
    <w:rsid w:val="00F05F7C"/>
    <w:rsid w:val="00F060B4"/>
    <w:rsid w:val="00F11FC8"/>
    <w:rsid w:val="00F13E79"/>
    <w:rsid w:val="00F14FCE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59D0"/>
    <w:rsid w:val="00F6429B"/>
    <w:rsid w:val="00F75C5F"/>
    <w:rsid w:val="00F76A0D"/>
    <w:rsid w:val="00F826F9"/>
    <w:rsid w:val="00F870EA"/>
    <w:rsid w:val="00F91F55"/>
    <w:rsid w:val="00F96F13"/>
    <w:rsid w:val="00FA24BC"/>
    <w:rsid w:val="00FA52B0"/>
    <w:rsid w:val="00FA7847"/>
    <w:rsid w:val="00FB55D6"/>
    <w:rsid w:val="00FB6334"/>
    <w:rsid w:val="00FC2698"/>
    <w:rsid w:val="00FC6372"/>
    <w:rsid w:val="00FD0C4F"/>
    <w:rsid w:val="00FD14D3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  <w:style w:type="paragraph" w:customStyle="1" w:styleId="formattext">
    <w:name w:val="formattext"/>
    <w:basedOn w:val="a"/>
    <w:rsid w:val="004271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5F0B82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  <w:style w:type="character" w:styleId="afb">
    <w:name w:val="annotation reference"/>
    <w:uiPriority w:val="99"/>
    <w:semiHidden/>
    <w:unhideWhenUsed/>
    <w:rsid w:val="00DF3B0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F3B0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F3B0F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F3B0F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DF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5957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http://www.drgp.ru/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27</cp:revision>
  <cp:lastPrinted>2020-01-10T06:04:00Z</cp:lastPrinted>
  <dcterms:created xsi:type="dcterms:W3CDTF">2018-10-15T07:45:00Z</dcterms:created>
  <dcterms:modified xsi:type="dcterms:W3CDTF">2020-10-20T20:04:00Z</dcterms:modified>
</cp:coreProperties>
</file>