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6" w:rsidRDefault="00591196" w:rsidP="00591196">
      <w:pPr>
        <w:jc w:val="center"/>
      </w:pPr>
      <w:r w:rsidRPr="00591196">
        <w:rPr>
          <w:noProof/>
          <w:lang w:bidi="ar-SA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196" w:rsidRDefault="00591196" w:rsidP="00591196">
      <w:pPr>
        <w:jc w:val="center"/>
        <w:rPr>
          <w:rFonts w:ascii="Times New Roman" w:hAnsi="Times New Roman" w:cs="Times New Roman"/>
          <w:b/>
        </w:rPr>
      </w:pPr>
      <w:r w:rsidRPr="00591196">
        <w:rPr>
          <w:rFonts w:ascii="Times New Roman" w:hAnsi="Times New Roman" w:cs="Times New Roman"/>
          <w:b/>
        </w:rPr>
        <w:t>АДМИНИСТРАЦИЯ ДРУЖНОГОРСКОГО ГОРОДСКОГО ПОСЕЛЕНИЯ</w:t>
      </w:r>
      <w:r>
        <w:rPr>
          <w:rFonts w:ascii="Times New Roman" w:hAnsi="Times New Roman" w:cs="Times New Roman"/>
          <w:b/>
        </w:rPr>
        <w:t xml:space="preserve"> </w:t>
      </w:r>
    </w:p>
    <w:p w:rsidR="00591196" w:rsidRPr="00591196" w:rsidRDefault="00591196" w:rsidP="005911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ГАТЧИНСКОГО МУНИЦПАЛЬНОГО РАЙОНА ЛЕНИНГРАДСКОЙ ОБЛАСТИ</w:t>
      </w:r>
    </w:p>
    <w:p w:rsidR="00591196" w:rsidRDefault="00591196"/>
    <w:p w:rsidR="00591196" w:rsidRPr="00591196" w:rsidRDefault="00591196" w:rsidP="00591196">
      <w:pPr>
        <w:jc w:val="center"/>
        <w:rPr>
          <w:rFonts w:ascii="Times New Roman" w:hAnsi="Times New Roman" w:cs="Times New Roman"/>
          <w:b/>
        </w:rPr>
      </w:pPr>
      <w:proofErr w:type="gramStart"/>
      <w:r w:rsidRPr="00591196">
        <w:rPr>
          <w:rFonts w:ascii="Times New Roman" w:hAnsi="Times New Roman" w:cs="Times New Roman"/>
          <w:b/>
        </w:rPr>
        <w:t>П</w:t>
      </w:r>
      <w:proofErr w:type="gramEnd"/>
      <w:r w:rsidRPr="00591196">
        <w:rPr>
          <w:rFonts w:ascii="Times New Roman" w:hAnsi="Times New Roman" w:cs="Times New Roman"/>
          <w:b/>
        </w:rPr>
        <w:t xml:space="preserve"> О С Т А Н О В Л Е Н И Е</w:t>
      </w:r>
    </w:p>
    <w:p w:rsidR="00591196" w:rsidRDefault="00591196"/>
    <w:p w:rsidR="00591196" w:rsidRDefault="00591196"/>
    <w:p w:rsidR="00591196" w:rsidRPr="0095305D" w:rsidRDefault="00613D53" w:rsidP="00591196">
      <w:pPr>
        <w:framePr w:w="10192" w:h="1297" w:hRule="exact" w:wrap="none" w:vAnchor="page" w:hAnchor="page" w:x="1002" w:y="3371"/>
        <w:tabs>
          <w:tab w:val="left" w:pos="1435"/>
          <w:tab w:val="left" w:leader="underscore" w:pos="2979"/>
          <w:tab w:val="left" w:pos="9074"/>
        </w:tabs>
        <w:spacing w:after="295" w:line="280" w:lineRule="exact"/>
        <w:ind w:left="740"/>
        <w:jc w:val="both"/>
        <w:rPr>
          <w:rFonts w:ascii="Times New Roman" w:hAnsi="Times New Roman" w:cs="Times New Roman"/>
          <w:b/>
        </w:rPr>
      </w:pPr>
      <w:r>
        <w:rPr>
          <w:rStyle w:val="23"/>
          <w:rFonts w:eastAsia="Arial Unicode MS"/>
          <w:b/>
          <w:sz w:val="24"/>
          <w:szCs w:val="24"/>
          <w:u w:val="none"/>
        </w:rPr>
        <w:t>17 июня</w:t>
      </w:r>
      <w:r w:rsidR="00591196" w:rsidRPr="0095305D">
        <w:rPr>
          <w:rStyle w:val="23"/>
          <w:rFonts w:eastAsia="Arial Unicode MS"/>
          <w:b/>
          <w:sz w:val="24"/>
          <w:szCs w:val="24"/>
          <w:u w:val="none"/>
        </w:rPr>
        <w:t xml:space="preserve"> </w:t>
      </w:r>
      <w:r w:rsidR="00591196" w:rsidRPr="0095305D">
        <w:rPr>
          <w:rFonts w:ascii="Times New Roman" w:hAnsi="Times New Roman" w:cs="Times New Roman"/>
          <w:b/>
        </w:rPr>
        <w:t xml:space="preserve">2020 года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591196" w:rsidRPr="0095305D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142</w:t>
      </w:r>
    </w:p>
    <w:p w:rsidR="00591196" w:rsidRPr="0095305D" w:rsidRDefault="00591196" w:rsidP="00591196">
      <w:pPr>
        <w:framePr w:w="10192" w:h="1297" w:hRule="exact" w:wrap="none" w:vAnchor="page" w:hAnchor="page" w:x="1002" w:y="3371"/>
        <w:spacing w:line="317" w:lineRule="exact"/>
        <w:ind w:left="740" w:right="4520"/>
        <w:rPr>
          <w:rFonts w:ascii="Times New Roman" w:hAnsi="Times New Roman" w:cs="Times New Roman"/>
          <w:b/>
        </w:rPr>
      </w:pPr>
      <w:r w:rsidRPr="0095305D">
        <w:rPr>
          <w:rFonts w:ascii="Times New Roman" w:hAnsi="Times New Roman" w:cs="Times New Roman"/>
          <w:b/>
        </w:rPr>
        <w:t>О совете по содействию развитию малого и среднего предпринимательства</w:t>
      </w:r>
    </w:p>
    <w:p w:rsidR="00591196" w:rsidRPr="0095305D" w:rsidRDefault="00591196" w:rsidP="00006F29">
      <w:pPr>
        <w:framePr w:w="10192" w:h="8240" w:hRule="exact" w:wrap="none" w:vAnchor="page" w:hAnchor="page" w:x="702" w:y="4772"/>
        <w:tabs>
          <w:tab w:val="left" w:leader="underscore" w:pos="6072"/>
        </w:tabs>
        <w:spacing w:after="330" w:line="317" w:lineRule="exact"/>
        <w:ind w:left="740" w:firstLine="720"/>
        <w:jc w:val="both"/>
        <w:rPr>
          <w:rFonts w:ascii="Times New Roman" w:hAnsi="Times New Roman" w:cs="Times New Roman"/>
        </w:rPr>
      </w:pPr>
      <w:proofErr w:type="gramStart"/>
      <w:r w:rsidRPr="0095305D">
        <w:rPr>
          <w:rFonts w:ascii="Times New Roman" w:hAnsi="Times New Roman" w:cs="Times New Roman"/>
        </w:rP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</w:t>
      </w:r>
      <w:r w:rsidR="00FA7A76" w:rsidRPr="0095305D">
        <w:rPr>
          <w:rFonts w:ascii="Times New Roman" w:hAnsi="Times New Roman" w:cs="Times New Roman"/>
        </w:rPr>
        <w:t>вом муниципального образования</w:t>
      </w:r>
      <w:r w:rsidRPr="0095305D">
        <w:rPr>
          <w:rFonts w:ascii="Times New Roman" w:hAnsi="Times New Roman" w:cs="Times New Roman"/>
        </w:rPr>
        <w:t xml:space="preserve"> </w:t>
      </w:r>
      <w:proofErr w:type="spellStart"/>
      <w:r w:rsidRPr="0095305D">
        <w:rPr>
          <w:rFonts w:ascii="Times New Roman" w:hAnsi="Times New Roman" w:cs="Times New Roman"/>
        </w:rPr>
        <w:t>Дружногорское</w:t>
      </w:r>
      <w:proofErr w:type="spellEnd"/>
      <w:r w:rsidRPr="0095305D">
        <w:rPr>
          <w:rFonts w:ascii="Times New Roman" w:hAnsi="Times New Roman" w:cs="Times New Roman"/>
        </w:rPr>
        <w:t xml:space="preserve"> городское поселение Гатчинского муниципаль</w:t>
      </w:r>
      <w:r w:rsidR="0095305D">
        <w:rPr>
          <w:rFonts w:ascii="Times New Roman" w:hAnsi="Times New Roman" w:cs="Times New Roman"/>
        </w:rPr>
        <w:t>ного района Ленинград</w:t>
      </w:r>
      <w:r w:rsidRPr="0095305D">
        <w:rPr>
          <w:rFonts w:ascii="Times New Roman" w:hAnsi="Times New Roman" w:cs="Times New Roman"/>
        </w:rPr>
        <w:t>ской области</w:t>
      </w:r>
      <w:proofErr w:type="gramEnd"/>
    </w:p>
    <w:p w:rsidR="00591196" w:rsidRPr="0095305D" w:rsidRDefault="00591196" w:rsidP="00006F29">
      <w:pPr>
        <w:pStyle w:val="70"/>
        <w:framePr w:w="10192" w:h="8240" w:hRule="exact" w:wrap="none" w:vAnchor="page" w:hAnchor="page" w:x="702" w:y="4772"/>
        <w:shd w:val="clear" w:color="auto" w:fill="auto"/>
        <w:spacing w:before="0" w:after="309" w:line="280" w:lineRule="exact"/>
        <w:ind w:left="4600"/>
        <w:rPr>
          <w:rFonts w:ascii="Times New Roman" w:hAnsi="Times New Roman" w:cs="Times New Roman"/>
          <w:sz w:val="24"/>
          <w:szCs w:val="24"/>
        </w:rPr>
      </w:pPr>
      <w:r w:rsidRPr="0095305D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591196" w:rsidRPr="0095305D" w:rsidRDefault="00591196" w:rsidP="00006F29">
      <w:pPr>
        <w:framePr w:w="10192" w:h="8240" w:hRule="exact" w:wrap="none" w:vAnchor="page" w:hAnchor="page" w:x="702" w:y="4772"/>
        <w:numPr>
          <w:ilvl w:val="0"/>
          <w:numId w:val="4"/>
        </w:numPr>
        <w:tabs>
          <w:tab w:val="left" w:pos="1836"/>
        </w:tabs>
        <w:spacing w:line="317" w:lineRule="exact"/>
        <w:ind w:hanging="11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Создать совет по содействию развитию малого и среднего                          предпринимательства.</w:t>
      </w:r>
    </w:p>
    <w:p w:rsidR="00591196" w:rsidRPr="0095305D" w:rsidRDefault="00591196" w:rsidP="00006F29">
      <w:pPr>
        <w:framePr w:w="10192" w:h="8240" w:hRule="exact" w:wrap="none" w:vAnchor="page" w:hAnchor="page" w:x="702" w:y="4772"/>
        <w:numPr>
          <w:ilvl w:val="0"/>
          <w:numId w:val="4"/>
        </w:numPr>
        <w:tabs>
          <w:tab w:val="left" w:pos="1826"/>
        </w:tabs>
        <w:spacing w:line="317" w:lineRule="exact"/>
        <w:ind w:hanging="11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Утвердить положение о совете по содействию развитию малого и среднего предпринимательства (приложение № 1).</w:t>
      </w:r>
    </w:p>
    <w:p w:rsidR="00591196" w:rsidRPr="0095305D" w:rsidRDefault="00591196" w:rsidP="00006F29">
      <w:pPr>
        <w:framePr w:w="10192" w:h="8240" w:hRule="exact" w:wrap="none" w:vAnchor="page" w:hAnchor="page" w:x="702" w:y="4772"/>
        <w:numPr>
          <w:ilvl w:val="0"/>
          <w:numId w:val="4"/>
        </w:numPr>
        <w:tabs>
          <w:tab w:val="left" w:pos="1851"/>
        </w:tabs>
        <w:spacing w:line="317" w:lineRule="exact"/>
        <w:ind w:hanging="11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Утвердить состав совета по содействию развитию малого и среднего предпринимательства (приложение № 2).</w:t>
      </w:r>
    </w:p>
    <w:p w:rsidR="00591196" w:rsidRPr="00006F29" w:rsidRDefault="00EE1FB0" w:rsidP="00006F29">
      <w:pPr>
        <w:framePr w:w="10192" w:h="8240" w:hRule="exact" w:wrap="none" w:vAnchor="page" w:hAnchor="page" w:x="702" w:y="4772"/>
        <w:tabs>
          <w:tab w:val="left" w:leader="underscore" w:pos="8070"/>
        </w:tabs>
        <w:spacing w:line="317" w:lineRule="exac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Опубликовать </w:t>
      </w:r>
      <w:r w:rsidR="00591196" w:rsidRPr="00006F29">
        <w:rPr>
          <w:rFonts w:ascii="Times New Roman" w:hAnsi="Times New Roman" w:cs="Times New Roman"/>
        </w:rPr>
        <w:t xml:space="preserve"> данное постановление в информационном бюллетене «ОФИЦИАЛЬНЫЙ ВЕСТНИК»  </w:t>
      </w:r>
      <w:proofErr w:type="spellStart"/>
      <w:r w:rsidR="00591196" w:rsidRPr="00006F29">
        <w:rPr>
          <w:rFonts w:ascii="Times New Roman" w:hAnsi="Times New Roman" w:cs="Times New Roman"/>
        </w:rPr>
        <w:t>Дружногорского</w:t>
      </w:r>
      <w:proofErr w:type="spellEnd"/>
      <w:r w:rsidR="00591196" w:rsidRPr="00006F29">
        <w:rPr>
          <w:rFonts w:ascii="Times New Roman" w:hAnsi="Times New Roman" w:cs="Times New Roman"/>
        </w:rPr>
        <w:t xml:space="preserve"> городского поселения.</w:t>
      </w:r>
    </w:p>
    <w:p w:rsidR="00591196" w:rsidRPr="0095305D" w:rsidRDefault="00006F29" w:rsidP="00006F29">
      <w:pPr>
        <w:pStyle w:val="a3"/>
        <w:framePr w:w="10192" w:h="8240" w:hRule="exact" w:wrap="none" w:vAnchor="page" w:hAnchor="page" w:x="702" w:y="4772"/>
        <w:tabs>
          <w:tab w:val="left" w:leader="underscore" w:pos="8070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         </w:t>
      </w:r>
      <w:r w:rsidR="00591196" w:rsidRPr="0095305D">
        <w:rPr>
          <w:rFonts w:ascii="Times New Roman" w:hAnsi="Times New Roman" w:cs="Times New Roman"/>
        </w:rPr>
        <w:t>Постановление вступает в законную силу после его официального опубликования (обнародования).</w:t>
      </w:r>
    </w:p>
    <w:p w:rsidR="00591196" w:rsidRPr="0095305D" w:rsidRDefault="00591196" w:rsidP="00591196">
      <w:pPr>
        <w:framePr w:h="1666" w:hRule="exact" w:wrap="none" w:vAnchor="page" w:hAnchor="page" w:x="724" w:y="12106"/>
        <w:spacing w:line="280" w:lineRule="exact"/>
        <w:jc w:val="both"/>
        <w:rPr>
          <w:rFonts w:ascii="Times New Roman" w:hAnsi="Times New Roman" w:cs="Times New Roman"/>
        </w:rPr>
      </w:pPr>
    </w:p>
    <w:p w:rsidR="00591196" w:rsidRPr="0095305D" w:rsidRDefault="00591196" w:rsidP="00591196">
      <w:pPr>
        <w:framePr w:h="1666" w:hRule="exact" w:wrap="none" w:vAnchor="page" w:hAnchor="page" w:x="724" w:y="12106"/>
        <w:spacing w:line="280" w:lineRule="exact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Глава администрации </w:t>
      </w:r>
    </w:p>
    <w:p w:rsidR="00591196" w:rsidRPr="0095305D" w:rsidRDefault="00591196" w:rsidP="00591196">
      <w:pPr>
        <w:framePr w:h="1666" w:hRule="exact" w:wrap="none" w:vAnchor="page" w:hAnchor="page" w:x="724" w:y="12106"/>
        <w:spacing w:line="280" w:lineRule="exact"/>
        <w:jc w:val="both"/>
        <w:rPr>
          <w:rFonts w:ascii="Times New Roman" w:hAnsi="Times New Roman" w:cs="Times New Roman"/>
        </w:rPr>
      </w:pPr>
      <w:proofErr w:type="spellStart"/>
      <w:r w:rsidRPr="0095305D">
        <w:rPr>
          <w:rFonts w:ascii="Times New Roman" w:hAnsi="Times New Roman" w:cs="Times New Roman"/>
        </w:rPr>
        <w:t>Дружногорского</w:t>
      </w:r>
      <w:proofErr w:type="spellEnd"/>
      <w:r w:rsidRPr="0095305D">
        <w:rPr>
          <w:rFonts w:ascii="Times New Roman" w:hAnsi="Times New Roman" w:cs="Times New Roman"/>
        </w:rPr>
        <w:t xml:space="preserve"> городского поселения:                                                         </w:t>
      </w:r>
      <w:r w:rsidR="00006F29">
        <w:rPr>
          <w:rFonts w:ascii="Times New Roman" w:hAnsi="Times New Roman" w:cs="Times New Roman"/>
        </w:rPr>
        <w:t xml:space="preserve">                      </w:t>
      </w:r>
      <w:r w:rsidRPr="0095305D">
        <w:rPr>
          <w:rFonts w:ascii="Times New Roman" w:hAnsi="Times New Roman" w:cs="Times New Roman"/>
        </w:rPr>
        <w:t xml:space="preserve">И.В. </w:t>
      </w:r>
      <w:proofErr w:type="spellStart"/>
      <w:r w:rsidRPr="0095305D">
        <w:rPr>
          <w:rFonts w:ascii="Times New Roman" w:hAnsi="Times New Roman" w:cs="Times New Roman"/>
        </w:rPr>
        <w:t>Отс</w:t>
      </w:r>
      <w:proofErr w:type="spellEnd"/>
    </w:p>
    <w:p w:rsidR="00591196" w:rsidRPr="0095305D" w:rsidRDefault="00591196" w:rsidP="00591196">
      <w:pPr>
        <w:widowControl/>
        <w:rPr>
          <w:rFonts w:ascii="Times New Roman" w:hAnsi="Times New Roman" w:cs="Times New Roman"/>
        </w:rPr>
        <w:sectPr w:rsidR="00591196" w:rsidRPr="0095305D">
          <w:pgSz w:w="11900" w:h="16840"/>
          <w:pgMar w:top="360" w:right="360" w:bottom="360" w:left="360" w:header="0" w:footer="3" w:gutter="0"/>
          <w:cols w:space="720"/>
        </w:sectPr>
      </w:pPr>
    </w:p>
    <w:p w:rsidR="00591196" w:rsidRPr="0095305D" w:rsidRDefault="00591196" w:rsidP="00591196">
      <w:pPr>
        <w:framePr w:w="10192" w:h="339" w:hRule="exact" w:wrap="none" w:vAnchor="page" w:hAnchor="page" w:x="990" w:y="1159"/>
        <w:spacing w:line="280" w:lineRule="exact"/>
        <w:jc w:val="right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lastRenderedPageBreak/>
        <w:t>Приложение № 1</w:t>
      </w:r>
    </w:p>
    <w:p w:rsidR="00591196" w:rsidRPr="0095305D" w:rsidRDefault="00591196" w:rsidP="00591196">
      <w:pPr>
        <w:framePr w:w="10192" w:h="1001" w:hRule="exact" w:wrap="none" w:vAnchor="page" w:hAnchor="page" w:x="990" w:y="1769"/>
        <w:tabs>
          <w:tab w:val="left" w:pos="9298"/>
        </w:tabs>
        <w:spacing w:line="313" w:lineRule="exact"/>
        <w:ind w:left="6080" w:firstLine="2500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Утверждено постановлением Администрации от </w:t>
      </w:r>
      <w:r w:rsidR="00613D53">
        <w:rPr>
          <w:rFonts w:ascii="Times New Roman" w:hAnsi="Times New Roman" w:cs="Times New Roman"/>
        </w:rPr>
        <w:t>17.06</w:t>
      </w:r>
      <w:r w:rsidRPr="0095305D">
        <w:rPr>
          <w:rFonts w:ascii="Times New Roman" w:hAnsi="Times New Roman" w:cs="Times New Roman"/>
        </w:rPr>
        <w:t>.2020  №</w:t>
      </w:r>
      <w:r w:rsidR="00613D53">
        <w:rPr>
          <w:rFonts w:ascii="Times New Roman" w:hAnsi="Times New Roman" w:cs="Times New Roman"/>
        </w:rPr>
        <w:t xml:space="preserve"> 142</w:t>
      </w:r>
    </w:p>
    <w:p w:rsidR="00591196" w:rsidRPr="0095305D" w:rsidRDefault="00591196" w:rsidP="00591196">
      <w:pPr>
        <w:pStyle w:val="20"/>
        <w:framePr w:w="10192" w:h="12138" w:hRule="exact" w:wrap="none" w:vAnchor="page" w:hAnchor="page" w:x="990" w:y="3337"/>
        <w:shd w:val="clear" w:color="auto" w:fill="auto"/>
        <w:spacing w:before="0"/>
        <w:ind w:right="10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5305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bookmarkEnd w:id="0"/>
    </w:p>
    <w:p w:rsidR="00591196" w:rsidRPr="0095305D" w:rsidRDefault="00591196" w:rsidP="00591196">
      <w:pPr>
        <w:pStyle w:val="20"/>
        <w:framePr w:w="10192" w:h="12138" w:hRule="exact" w:wrap="none" w:vAnchor="page" w:hAnchor="page" w:x="990" w:y="3337"/>
        <w:shd w:val="clear" w:color="auto" w:fill="auto"/>
        <w:spacing w:before="0" w:after="332"/>
        <w:ind w:right="1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5305D">
        <w:rPr>
          <w:rFonts w:ascii="Times New Roman" w:hAnsi="Times New Roman" w:cs="Times New Roman"/>
          <w:color w:val="000000"/>
          <w:sz w:val="24"/>
          <w:szCs w:val="24"/>
        </w:rPr>
        <w:t>о совете по содействию развитию малого и среднего</w:t>
      </w:r>
      <w:r w:rsidRPr="0095305D">
        <w:rPr>
          <w:rFonts w:ascii="Times New Roman" w:hAnsi="Times New Roman" w:cs="Times New Roman"/>
          <w:color w:val="000000"/>
          <w:sz w:val="24"/>
          <w:szCs w:val="24"/>
        </w:rPr>
        <w:br/>
        <w:t>предпринимательства</w:t>
      </w:r>
      <w:bookmarkEnd w:id="1"/>
    </w:p>
    <w:p w:rsidR="00591196" w:rsidRPr="0095305D" w:rsidRDefault="00591196" w:rsidP="00591196">
      <w:pPr>
        <w:pStyle w:val="20"/>
        <w:framePr w:w="10192" w:h="12138" w:hRule="exact" w:wrap="none" w:vAnchor="page" w:hAnchor="page" w:x="990" w:y="3337"/>
        <w:numPr>
          <w:ilvl w:val="0"/>
          <w:numId w:val="1"/>
        </w:numPr>
        <w:shd w:val="clear" w:color="auto" w:fill="auto"/>
        <w:tabs>
          <w:tab w:val="left" w:pos="4422"/>
        </w:tabs>
        <w:spacing w:before="0" w:after="245" w:line="280" w:lineRule="exact"/>
        <w:ind w:left="40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95305D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  <w:bookmarkEnd w:id="2"/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2"/>
        </w:numPr>
        <w:tabs>
          <w:tab w:val="left" w:pos="1940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по содействию развитию малого и среднего предпринимательства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2"/>
        </w:numPr>
        <w:tabs>
          <w:tab w:val="left" w:pos="1940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в своей деятельности руководствуется Конституцией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tabs>
          <w:tab w:val="left" w:leader="underscore" w:pos="3951"/>
        </w:tabs>
        <w:spacing w:line="317" w:lineRule="exact"/>
        <w:ind w:left="70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Российской Федерации, федеральным законодательством, законодательством Ленинградской области, нормативными правовыми актами муни</w:t>
      </w:r>
      <w:r w:rsidR="00FA7A76" w:rsidRPr="0095305D">
        <w:rPr>
          <w:rFonts w:ascii="Times New Roman" w:hAnsi="Times New Roman" w:cs="Times New Roman"/>
        </w:rPr>
        <w:t>ципального образования</w:t>
      </w:r>
      <w:r w:rsidRPr="0095305D">
        <w:rPr>
          <w:rFonts w:ascii="Times New Roman" w:hAnsi="Times New Roman" w:cs="Times New Roman"/>
        </w:rPr>
        <w:t xml:space="preserve">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</w:t>
      </w:r>
      <w:r w:rsidRPr="0095305D">
        <w:rPr>
          <w:rFonts w:ascii="Times New Roman" w:hAnsi="Times New Roman" w:cs="Times New Roman"/>
        </w:rPr>
        <w:t xml:space="preserve"> и </w:t>
      </w:r>
      <w:r w:rsidR="0095305D">
        <w:rPr>
          <w:rFonts w:ascii="Times New Roman" w:hAnsi="Times New Roman" w:cs="Times New Roman"/>
        </w:rPr>
        <w:t xml:space="preserve">настоящим  </w:t>
      </w:r>
      <w:r w:rsidRPr="0095305D">
        <w:rPr>
          <w:rFonts w:ascii="Times New Roman" w:hAnsi="Times New Roman" w:cs="Times New Roman"/>
        </w:rPr>
        <w:t>Положением.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2"/>
        </w:numPr>
        <w:tabs>
          <w:tab w:val="left" w:pos="1940"/>
          <w:tab w:val="left" w:pos="2765"/>
          <w:tab w:val="left" w:pos="5447"/>
          <w:tab w:val="right" w:pos="1007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</w:t>
      </w:r>
      <w:r w:rsidRPr="0095305D">
        <w:rPr>
          <w:rFonts w:ascii="Times New Roman" w:hAnsi="Times New Roman" w:cs="Times New Roman"/>
        </w:rPr>
        <w:tab/>
        <w:t>осуществляет свою</w:t>
      </w:r>
      <w:r w:rsidRPr="0095305D">
        <w:rPr>
          <w:rFonts w:ascii="Times New Roman" w:hAnsi="Times New Roman" w:cs="Times New Roman"/>
        </w:rPr>
        <w:tab/>
        <w:t>деятельность   во</w:t>
      </w:r>
      <w:r w:rsidRPr="0095305D">
        <w:rPr>
          <w:rFonts w:ascii="Times New Roman" w:hAnsi="Times New Roman" w:cs="Times New Roman"/>
        </w:rPr>
        <w:tab/>
        <w:t xml:space="preserve">взаимодействии </w:t>
      </w:r>
      <w:proofErr w:type="gramStart"/>
      <w:r w:rsidRPr="0095305D">
        <w:rPr>
          <w:rFonts w:ascii="Times New Roman" w:hAnsi="Times New Roman" w:cs="Times New Roman"/>
        </w:rPr>
        <w:t>с</w:t>
      </w:r>
      <w:proofErr w:type="gramEnd"/>
    </w:p>
    <w:p w:rsidR="00591196" w:rsidRPr="0095305D" w:rsidRDefault="00591196" w:rsidP="00591196">
      <w:pPr>
        <w:framePr w:w="10192" w:h="12138" w:hRule="exact" w:wrap="none" w:vAnchor="page" w:hAnchor="page" w:x="990" w:y="3337"/>
        <w:spacing w:line="317" w:lineRule="exact"/>
        <w:ind w:right="10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         органами местного самоуправления муниципального образования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tabs>
          <w:tab w:val="right" w:leader="underscore" w:pos="2644"/>
          <w:tab w:val="left" w:pos="3033"/>
          <w:tab w:val="left" w:pos="5326"/>
          <w:tab w:val="right" w:pos="10076"/>
        </w:tabs>
        <w:spacing w:line="317" w:lineRule="exact"/>
        <w:ind w:left="70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области,</w:t>
      </w:r>
      <w:r w:rsidRPr="0095305D">
        <w:rPr>
          <w:rFonts w:ascii="Times New Roman" w:hAnsi="Times New Roman" w:cs="Times New Roman"/>
        </w:rPr>
        <w:t xml:space="preserve"> общественными объединениями</w:t>
      </w:r>
      <w:r w:rsidRPr="0095305D">
        <w:rPr>
          <w:rFonts w:ascii="Times New Roman" w:hAnsi="Times New Roman" w:cs="Times New Roman"/>
        </w:rPr>
        <w:tab/>
        <w:t xml:space="preserve"> предпринимателей, субъектами малого и среднего предпринимательства.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tabs>
          <w:tab w:val="right" w:leader="underscore" w:pos="2644"/>
          <w:tab w:val="left" w:pos="3033"/>
          <w:tab w:val="left" w:pos="5326"/>
          <w:tab w:val="right" w:pos="10076"/>
        </w:tabs>
        <w:spacing w:line="317" w:lineRule="exact"/>
        <w:ind w:left="700"/>
        <w:jc w:val="both"/>
        <w:rPr>
          <w:rFonts w:ascii="Times New Roman" w:hAnsi="Times New Roman" w:cs="Times New Roman"/>
        </w:rPr>
      </w:pPr>
    </w:p>
    <w:p w:rsidR="00591196" w:rsidRPr="0095305D" w:rsidRDefault="00591196" w:rsidP="00591196">
      <w:pPr>
        <w:pStyle w:val="20"/>
        <w:framePr w:w="10192" w:h="12138" w:hRule="exact" w:wrap="none" w:vAnchor="page" w:hAnchor="page" w:x="990" w:y="3337"/>
        <w:numPr>
          <w:ilvl w:val="0"/>
          <w:numId w:val="1"/>
        </w:numPr>
        <w:shd w:val="clear" w:color="auto" w:fill="auto"/>
        <w:tabs>
          <w:tab w:val="left" w:pos="3594"/>
        </w:tabs>
        <w:spacing w:before="0" w:after="245" w:line="280" w:lineRule="exact"/>
        <w:ind w:left="3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95305D">
        <w:rPr>
          <w:rFonts w:ascii="Times New Roman" w:hAnsi="Times New Roman" w:cs="Times New Roman"/>
          <w:color w:val="000000"/>
          <w:sz w:val="24"/>
          <w:szCs w:val="24"/>
        </w:rPr>
        <w:t>Задачи, функции и права Совета</w:t>
      </w:r>
      <w:bookmarkEnd w:id="3"/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2"/>
        </w:numPr>
        <w:tabs>
          <w:tab w:val="left" w:pos="1811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Основными задачами Совета являются: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685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688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обеспечение в установленном порядке содействия во взаимодействии между органами местного самоуправления муниципального образования</w:t>
      </w:r>
    </w:p>
    <w:p w:rsidR="00591196" w:rsidRPr="0095305D" w:rsidRDefault="00591196" w:rsidP="00FA7A76">
      <w:pPr>
        <w:framePr w:w="10192" w:h="12138" w:hRule="exact" w:wrap="none" w:vAnchor="page" w:hAnchor="page" w:x="990" w:y="3337"/>
        <w:tabs>
          <w:tab w:val="right" w:leader="underscore" w:pos="2644"/>
          <w:tab w:val="left" w:pos="3033"/>
          <w:tab w:val="left" w:pos="5326"/>
          <w:tab w:val="right" w:pos="10076"/>
        </w:tabs>
        <w:spacing w:line="317" w:lineRule="exact"/>
        <w:ind w:left="709" w:hanging="709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       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</w:t>
      </w:r>
      <w:r w:rsidRPr="0095305D">
        <w:rPr>
          <w:rFonts w:ascii="Times New Roman" w:hAnsi="Times New Roman" w:cs="Times New Roman"/>
        </w:rPr>
        <w:t>,</w:t>
      </w:r>
      <w:r w:rsidR="00FA7A76" w:rsidRPr="0095305D">
        <w:rPr>
          <w:rFonts w:ascii="Times New Roman" w:hAnsi="Times New Roman" w:cs="Times New Roman"/>
        </w:rPr>
        <w:t xml:space="preserve"> </w:t>
      </w:r>
      <w:r w:rsidRPr="0095305D">
        <w:rPr>
          <w:rFonts w:ascii="Times New Roman" w:hAnsi="Times New Roman" w:cs="Times New Roman"/>
        </w:rPr>
        <w:t xml:space="preserve">  </w:t>
      </w:r>
      <w:r w:rsidR="00FA7A76" w:rsidRPr="0095305D">
        <w:rPr>
          <w:rFonts w:ascii="Times New Roman" w:hAnsi="Times New Roman" w:cs="Times New Roman"/>
        </w:rPr>
        <w:t xml:space="preserve">                  Ленинградской области общественными </w:t>
      </w:r>
      <w:r w:rsidRPr="0095305D">
        <w:rPr>
          <w:rFonts w:ascii="Times New Roman" w:hAnsi="Times New Roman" w:cs="Times New Roman"/>
        </w:rPr>
        <w:t xml:space="preserve">объединениями      </w:t>
      </w:r>
      <w:r w:rsidRPr="0095305D">
        <w:rPr>
          <w:rFonts w:ascii="Times New Roman" w:hAnsi="Times New Roman" w:cs="Times New Roman"/>
        </w:rPr>
        <w:tab/>
        <w:t xml:space="preserve">   </w:t>
      </w:r>
      <w:r w:rsidR="00FA7A76" w:rsidRPr="0095305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5305D">
        <w:rPr>
          <w:rFonts w:ascii="Times New Roman" w:hAnsi="Times New Roman" w:cs="Times New Roman"/>
        </w:rPr>
        <w:t>предпринимателей, субъектами малого и среднего предпринимательства;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681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выдвижение и поддержка инициатив в области развития малого и среднего предпринимательства;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3"/>
        </w:numPr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 выработка рекомендаций органам местного самоуправления 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Pr="0095305D">
        <w:rPr>
          <w:rFonts w:ascii="Times New Roman" w:hAnsi="Times New Roman" w:cs="Times New Roman"/>
        </w:rPr>
        <w:t xml:space="preserve"> </w:t>
      </w:r>
      <w:r w:rsidR="00FA7A76" w:rsidRPr="0095305D">
        <w:rPr>
          <w:rFonts w:ascii="Times New Roman" w:hAnsi="Times New Roman" w:cs="Times New Roman"/>
        </w:rPr>
        <w:t>городское</w:t>
      </w:r>
      <w:r w:rsidRPr="0095305D">
        <w:rPr>
          <w:rFonts w:ascii="Times New Roman" w:hAnsi="Times New Roman" w:cs="Times New Roman"/>
        </w:rPr>
        <w:t xml:space="preserve"> поселения при определении приоритетов в области развития малого и среднего предпринимательства;</w:t>
      </w:r>
    </w:p>
    <w:p w:rsidR="00591196" w:rsidRPr="0095305D" w:rsidRDefault="00591196" w:rsidP="00591196">
      <w:pPr>
        <w:framePr w:w="10192" w:h="12138" w:hRule="exact" w:wrap="none" w:vAnchor="page" w:hAnchor="page" w:x="990" w:y="3337"/>
        <w:numPr>
          <w:ilvl w:val="0"/>
          <w:numId w:val="3"/>
        </w:numPr>
        <w:tabs>
          <w:tab w:val="left" w:pos="1692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привлечение граждан, общественных объединений и представителей</w:t>
      </w:r>
    </w:p>
    <w:p w:rsidR="00591196" w:rsidRPr="0095305D" w:rsidRDefault="00591196" w:rsidP="00591196">
      <w:pPr>
        <w:pStyle w:val="a5"/>
        <w:framePr w:wrap="none" w:vAnchor="page" w:hAnchor="page" w:x="6300" w:y="15656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591196" w:rsidRPr="0095305D" w:rsidRDefault="00591196" w:rsidP="00591196">
      <w:pPr>
        <w:widowControl/>
        <w:rPr>
          <w:rFonts w:ascii="Times New Roman" w:hAnsi="Times New Roman" w:cs="Times New Roman"/>
        </w:rPr>
        <w:sectPr w:rsidR="00591196" w:rsidRPr="0095305D">
          <w:pgSz w:w="11900" w:h="16840"/>
          <w:pgMar w:top="360" w:right="360" w:bottom="360" w:left="360" w:header="0" w:footer="3" w:gutter="0"/>
          <w:cols w:space="720"/>
        </w:sectPr>
      </w:pPr>
    </w:p>
    <w:p w:rsidR="00591196" w:rsidRPr="0095305D" w:rsidRDefault="00FA7A76" w:rsidP="00FA7A76">
      <w:pPr>
        <w:framePr w:w="10192" w:h="10621" w:hRule="exact" w:wrap="none" w:vAnchor="page" w:hAnchor="page" w:x="1127" w:y="126"/>
        <w:spacing w:line="317" w:lineRule="exact"/>
        <w:ind w:left="660" w:right="14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</w:t>
      </w:r>
      <w:r w:rsidR="00591196" w:rsidRPr="0095305D">
        <w:rPr>
          <w:rFonts w:ascii="Times New Roman" w:hAnsi="Times New Roman" w:cs="Times New Roman"/>
        </w:rPr>
        <w:t>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2"/>
        </w:numPr>
        <w:tabs>
          <w:tab w:val="left" w:pos="1960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в соответствии с возложенными на него задачами осуществляет выполнение следующих функций: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645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анализирует практику других регионов в решении задач по развитию малого и среднего предпринимательства;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706"/>
        </w:tabs>
        <w:spacing w:line="317" w:lineRule="exact"/>
        <w:ind w:left="66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вырабатывает рекомендации органам местного самоуправления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tabs>
          <w:tab w:val="left" w:leader="underscore" w:pos="6848"/>
        </w:tabs>
        <w:spacing w:line="317" w:lineRule="exact"/>
        <w:ind w:left="66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 </w:t>
      </w:r>
      <w:r w:rsidRPr="0095305D">
        <w:rPr>
          <w:rFonts w:ascii="Times New Roman" w:hAnsi="Times New Roman" w:cs="Times New Roman"/>
        </w:rPr>
        <w:t>по приоритетным направлениям развития малого и среднего предпринимательства;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638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политике;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2"/>
        </w:numPr>
        <w:tabs>
          <w:tab w:val="left" w:pos="1760"/>
        </w:tabs>
        <w:spacing w:line="317" w:lineRule="exact"/>
        <w:ind w:left="66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имеет право: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648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муниципального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tabs>
          <w:tab w:val="left" w:pos="2919"/>
          <w:tab w:val="left" w:leader="underscore" w:pos="4400"/>
          <w:tab w:val="left" w:pos="5470"/>
        </w:tabs>
        <w:spacing w:line="317" w:lineRule="exact"/>
        <w:ind w:left="66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образования </w:t>
      </w:r>
      <w:r w:rsidR="00FA7A76" w:rsidRPr="0095305D">
        <w:rPr>
          <w:rFonts w:ascii="Times New Roman" w:hAnsi="Times New Roman" w:cs="Times New Roman"/>
        </w:rPr>
        <w:t xml:space="preserve">Гатчинского муниципального района, Ленинградской области, </w:t>
      </w:r>
      <w:r w:rsidRPr="0095305D">
        <w:rPr>
          <w:rFonts w:ascii="Times New Roman" w:hAnsi="Times New Roman" w:cs="Times New Roman"/>
        </w:rPr>
        <w:t>субъектов  малого и среднего предпринимательства, за исключением сведений, доступ к которым ограничен законодательством;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591196" w:rsidRPr="0095305D" w:rsidRDefault="00591196" w:rsidP="00FA7A76">
      <w:pPr>
        <w:framePr w:w="10192" w:h="10621" w:hRule="exact" w:wrap="none" w:vAnchor="page" w:hAnchor="page" w:x="1127" w:y="126"/>
        <w:numPr>
          <w:ilvl w:val="0"/>
          <w:numId w:val="3"/>
        </w:numPr>
        <w:tabs>
          <w:tab w:val="left" w:pos="1641"/>
        </w:tabs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создавать временные и постоянно действующие экспертные и рабочие группы.</w:t>
      </w:r>
    </w:p>
    <w:p w:rsidR="00591196" w:rsidRPr="0095305D" w:rsidRDefault="00591196" w:rsidP="0095305D">
      <w:pPr>
        <w:pStyle w:val="20"/>
        <w:framePr w:w="10192" w:h="5671" w:hRule="exact" w:wrap="none" w:vAnchor="page" w:hAnchor="page" w:x="1016" w:y="9656"/>
        <w:numPr>
          <w:ilvl w:val="0"/>
          <w:numId w:val="1"/>
        </w:numPr>
        <w:shd w:val="clear" w:color="auto" w:fill="auto"/>
        <w:tabs>
          <w:tab w:val="left" w:pos="2942"/>
        </w:tabs>
        <w:spacing w:before="0" w:after="256" w:line="280" w:lineRule="exact"/>
        <w:ind w:left="2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95305D">
        <w:rPr>
          <w:rFonts w:ascii="Times New Roman" w:hAnsi="Times New Roman" w:cs="Times New Roman"/>
          <w:color w:val="000000"/>
          <w:sz w:val="24"/>
          <w:szCs w:val="24"/>
        </w:rPr>
        <w:t>Состав Совета, обязанности членов Совета</w:t>
      </w:r>
      <w:bookmarkEnd w:id="4"/>
    </w:p>
    <w:p w:rsidR="00591196" w:rsidRPr="0095305D" w:rsidRDefault="00591196" w:rsidP="0095305D">
      <w:pPr>
        <w:framePr w:w="10192" w:h="5671" w:hRule="exact" w:wrap="none" w:vAnchor="page" w:hAnchor="page" w:x="1016" w:y="9656"/>
        <w:numPr>
          <w:ilvl w:val="0"/>
          <w:numId w:val="2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формируется из предпринимателей (по согласованию),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tabs>
          <w:tab w:val="left" w:leader="underscore" w:pos="3626"/>
        </w:tabs>
        <w:spacing w:line="317" w:lineRule="exact"/>
        <w:ind w:left="660" w:right="14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представителей общественных и иных организаций (по согласованию), представителей органов местного самоуправления 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 Ленинградской области</w:t>
      </w:r>
      <w:r w:rsidRPr="0095305D">
        <w:rPr>
          <w:rFonts w:ascii="Times New Roman" w:hAnsi="Times New Roman" w:cs="Times New Roman"/>
        </w:rPr>
        <w:t>.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spacing w:line="317" w:lineRule="exact"/>
        <w:ind w:left="660" w:right="14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numPr>
          <w:ilvl w:val="0"/>
          <w:numId w:val="2"/>
        </w:numPr>
        <w:tabs>
          <w:tab w:val="left" w:pos="1760"/>
        </w:tabs>
        <w:spacing w:line="317" w:lineRule="exact"/>
        <w:ind w:left="66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Работой Совета руководит заместитель главы администрации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tabs>
          <w:tab w:val="left" w:leader="underscore" w:pos="5704"/>
        </w:tabs>
        <w:spacing w:line="317" w:lineRule="exact"/>
        <w:ind w:left="66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 </w:t>
      </w:r>
      <w:r w:rsidRPr="0095305D">
        <w:rPr>
          <w:rFonts w:ascii="Times New Roman" w:hAnsi="Times New Roman" w:cs="Times New Roman"/>
        </w:rPr>
        <w:t>по экономическому развитию.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numPr>
          <w:ilvl w:val="0"/>
          <w:numId w:val="2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Секретарь Совета, являющийся сотрудником администрации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tabs>
          <w:tab w:val="left" w:leader="underscore" w:pos="5704"/>
        </w:tabs>
        <w:spacing w:line="317" w:lineRule="exact"/>
        <w:ind w:left="66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 </w:t>
      </w:r>
      <w:r w:rsidRPr="0095305D">
        <w:rPr>
          <w:rFonts w:ascii="Times New Roman" w:hAnsi="Times New Roman" w:cs="Times New Roman"/>
        </w:rPr>
        <w:t>входит в его состав.</w:t>
      </w:r>
    </w:p>
    <w:p w:rsidR="00591196" w:rsidRPr="0095305D" w:rsidRDefault="00591196" w:rsidP="0095305D">
      <w:pPr>
        <w:framePr w:w="10192" w:h="5671" w:hRule="exact" w:wrap="none" w:vAnchor="page" w:hAnchor="page" w:x="1016" w:y="9656"/>
        <w:numPr>
          <w:ilvl w:val="0"/>
          <w:numId w:val="2"/>
        </w:numPr>
        <w:tabs>
          <w:tab w:val="left" w:pos="1960"/>
        </w:tabs>
        <w:spacing w:line="317" w:lineRule="exact"/>
        <w:ind w:left="66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Члены Совета обязаны лично посещать заседания Совета,</w:t>
      </w:r>
    </w:p>
    <w:p w:rsidR="00591196" w:rsidRPr="0095305D" w:rsidRDefault="00591196" w:rsidP="00591196">
      <w:pPr>
        <w:pStyle w:val="a5"/>
        <w:framePr w:wrap="none" w:vAnchor="page" w:hAnchor="page" w:x="6271" w:y="15681"/>
        <w:shd w:val="clear" w:color="auto" w:fill="auto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591196" w:rsidRPr="0095305D" w:rsidRDefault="00591196" w:rsidP="00591196">
      <w:pPr>
        <w:widowControl/>
        <w:rPr>
          <w:rFonts w:ascii="Times New Roman" w:hAnsi="Times New Roman" w:cs="Times New Roman"/>
        </w:rPr>
        <w:sectPr w:rsidR="00591196" w:rsidRPr="0095305D">
          <w:pgSz w:w="11900" w:h="16840"/>
          <w:pgMar w:top="360" w:right="360" w:bottom="360" w:left="360" w:header="0" w:footer="3" w:gutter="0"/>
          <w:cols w:space="720"/>
        </w:sectPr>
      </w:pPr>
    </w:p>
    <w:p w:rsidR="00591196" w:rsidRPr="0095305D" w:rsidRDefault="00591196" w:rsidP="00591196">
      <w:pPr>
        <w:framePr w:w="10192" w:h="14686" w:hRule="exact" w:wrap="none" w:vAnchor="page" w:hAnchor="page" w:x="1096" w:y="691"/>
        <w:tabs>
          <w:tab w:val="left" w:pos="1240"/>
        </w:tabs>
        <w:spacing w:line="317" w:lineRule="exact"/>
        <w:ind w:left="66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принимать участие в подготовке вопросов к заседанию Совета, работе групп, выполнять поручения Совета.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after="270"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Председатель и иные члены Совета осуществляют сою деятельность на общественных началах.</w:t>
      </w:r>
    </w:p>
    <w:p w:rsidR="00591196" w:rsidRPr="0095305D" w:rsidRDefault="00591196" w:rsidP="00591196">
      <w:pPr>
        <w:pStyle w:val="20"/>
        <w:framePr w:w="10192" w:h="14686" w:hRule="exact" w:wrap="none" w:vAnchor="page" w:hAnchor="page" w:x="1096" w:y="691"/>
        <w:numPr>
          <w:ilvl w:val="0"/>
          <w:numId w:val="1"/>
        </w:numPr>
        <w:shd w:val="clear" w:color="auto" w:fill="auto"/>
        <w:tabs>
          <w:tab w:val="left" w:pos="4144"/>
        </w:tabs>
        <w:spacing w:before="0" w:after="309" w:line="280" w:lineRule="exact"/>
        <w:ind w:left="3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5305D">
        <w:rPr>
          <w:rFonts w:ascii="Times New Roman" w:hAnsi="Times New Roman" w:cs="Times New Roman"/>
          <w:color w:val="000000"/>
          <w:sz w:val="24"/>
          <w:szCs w:val="24"/>
        </w:rPr>
        <w:t>Порядок работы Совета</w:t>
      </w:r>
      <w:bookmarkEnd w:id="5"/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Заседания Совета проводятся по мере необходимости, но не реже одного раза в квартал в течени</w:t>
      </w:r>
      <w:proofErr w:type="gramStart"/>
      <w:r w:rsidRPr="0095305D">
        <w:rPr>
          <w:rFonts w:ascii="Times New Roman" w:hAnsi="Times New Roman" w:cs="Times New Roman"/>
        </w:rPr>
        <w:t>и</w:t>
      </w:r>
      <w:proofErr w:type="gramEnd"/>
      <w:r w:rsidRPr="0095305D">
        <w:rPr>
          <w:rFonts w:ascii="Times New Roman" w:hAnsi="Times New Roman" w:cs="Times New Roman"/>
        </w:rPr>
        <w:t xml:space="preserve"> календарного года.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Повестка заседания утверждается председателем Совета.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Повестка заседания и материалы по вопросам повестки заседания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spacing w:line="317" w:lineRule="exact"/>
        <w:ind w:left="70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рассылаются членам Совета не менее чем за три дня до даты проведения заседания.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решение. Совета формируется в срок, не позднее трех рабочих дней со дня проведения соответствующего заседания.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>Решения Совета направляются в органы местного самоуправления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tabs>
          <w:tab w:val="left" w:leader="underscore" w:pos="6068"/>
        </w:tabs>
        <w:spacing w:line="317" w:lineRule="exact"/>
        <w:ind w:left="70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</w:rPr>
        <w:t xml:space="preserve"> городское поселение Гатчинского муниципального района Ленинградской области </w:t>
      </w:r>
      <w:r w:rsidRPr="0095305D">
        <w:rPr>
          <w:rFonts w:ascii="Times New Roman" w:hAnsi="Times New Roman" w:cs="Times New Roman"/>
        </w:rPr>
        <w:t>и их должностным лицам, уполномоченным принимать решения по соответствующим вопросам.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 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591196" w:rsidRPr="0095305D" w:rsidRDefault="00591196" w:rsidP="00591196">
      <w:pPr>
        <w:framePr w:w="10192" w:h="14686" w:hRule="exact" w:wrap="none" w:vAnchor="page" w:hAnchor="page" w:x="1096" w:y="691"/>
        <w:numPr>
          <w:ilvl w:val="0"/>
          <w:numId w:val="2"/>
        </w:numPr>
        <w:tabs>
          <w:tab w:val="left" w:pos="1946"/>
        </w:tabs>
        <w:spacing w:line="317" w:lineRule="exact"/>
        <w:ind w:left="700" w:firstLine="720"/>
        <w:jc w:val="both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Председатель Совета осуществляет </w:t>
      </w:r>
      <w:proofErr w:type="gramStart"/>
      <w:r w:rsidRPr="0095305D">
        <w:rPr>
          <w:rFonts w:ascii="Times New Roman" w:hAnsi="Times New Roman" w:cs="Times New Roman"/>
        </w:rPr>
        <w:t>контроль за</w:t>
      </w:r>
      <w:proofErr w:type="gramEnd"/>
      <w:r w:rsidRPr="0095305D">
        <w:rPr>
          <w:rFonts w:ascii="Times New Roman" w:hAnsi="Times New Roman" w:cs="Times New Roman"/>
        </w:rPr>
        <w:t xml:space="preserve"> реализацией принятых Советом решений.</w:t>
      </w:r>
    </w:p>
    <w:p w:rsidR="00591196" w:rsidRPr="00613D53" w:rsidRDefault="00591196" w:rsidP="00591196">
      <w:pPr>
        <w:pStyle w:val="22"/>
        <w:framePr w:wrap="none" w:vAnchor="page" w:hAnchor="page" w:x="6307" w:y="15703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591196" w:rsidRPr="0095305D" w:rsidRDefault="00591196" w:rsidP="00591196">
      <w:pPr>
        <w:widowControl/>
        <w:rPr>
          <w:rFonts w:ascii="Times New Roman" w:hAnsi="Times New Roman" w:cs="Times New Roman"/>
        </w:rPr>
        <w:sectPr w:rsidR="00591196" w:rsidRPr="0095305D">
          <w:pgSz w:w="11900" w:h="16840"/>
          <w:pgMar w:top="360" w:right="360" w:bottom="360" w:left="360" w:header="0" w:footer="3" w:gutter="0"/>
          <w:cols w:space="720"/>
        </w:sectPr>
      </w:pPr>
    </w:p>
    <w:p w:rsidR="00591196" w:rsidRPr="0095305D" w:rsidRDefault="00591196" w:rsidP="00591196">
      <w:pPr>
        <w:framePr w:w="10426" w:h="1696" w:hRule="exact" w:wrap="none" w:vAnchor="page" w:hAnchor="page" w:x="966" w:y="541"/>
        <w:tabs>
          <w:tab w:val="left" w:pos="9278"/>
        </w:tabs>
        <w:spacing w:line="313" w:lineRule="exact"/>
        <w:ind w:left="6060" w:firstLine="1980"/>
        <w:rPr>
          <w:rFonts w:ascii="Times New Roman" w:hAnsi="Times New Roman" w:cs="Times New Roman"/>
        </w:rPr>
      </w:pPr>
      <w:r w:rsidRPr="0095305D">
        <w:rPr>
          <w:rFonts w:ascii="Times New Roman" w:hAnsi="Times New Roman" w:cs="Times New Roman"/>
        </w:rPr>
        <w:t xml:space="preserve">Приложение № 2 Утверждено постановлением Администрации от </w:t>
      </w:r>
      <w:r w:rsidR="00613D53">
        <w:rPr>
          <w:rFonts w:ascii="Times New Roman" w:hAnsi="Times New Roman" w:cs="Times New Roman"/>
        </w:rPr>
        <w:t xml:space="preserve">17.06.2020 г. </w:t>
      </w:r>
      <w:r w:rsidRPr="0095305D">
        <w:rPr>
          <w:rFonts w:ascii="Times New Roman" w:hAnsi="Times New Roman" w:cs="Times New Roman"/>
        </w:rPr>
        <w:t>№</w:t>
      </w:r>
      <w:r w:rsidR="00613D53">
        <w:rPr>
          <w:rFonts w:ascii="Times New Roman" w:hAnsi="Times New Roman" w:cs="Times New Roman"/>
        </w:rPr>
        <w:t xml:space="preserve"> 142</w:t>
      </w:r>
    </w:p>
    <w:p w:rsidR="00591196" w:rsidRPr="00613D53" w:rsidRDefault="00591196" w:rsidP="00613D53">
      <w:pPr>
        <w:pStyle w:val="a3"/>
        <w:framePr w:w="10192" w:h="3236" w:hRule="exact" w:wrap="none" w:vAnchor="page" w:hAnchor="page" w:x="966" w:y="4929"/>
        <w:numPr>
          <w:ilvl w:val="0"/>
          <w:numId w:val="5"/>
        </w:numPr>
        <w:spacing w:line="317" w:lineRule="exact"/>
        <w:ind w:left="426" w:firstLine="954"/>
        <w:rPr>
          <w:rFonts w:ascii="Times New Roman" w:hAnsi="Times New Roman" w:cs="Times New Roman"/>
        </w:rPr>
      </w:pPr>
      <w:r w:rsidRPr="00613D53">
        <w:rPr>
          <w:rFonts w:ascii="Times New Roman" w:hAnsi="Times New Roman" w:cs="Times New Roman"/>
        </w:rPr>
        <w:t xml:space="preserve">Председатель Совета </w:t>
      </w:r>
      <w:r w:rsidR="00613D53" w:rsidRPr="00613D53">
        <w:rPr>
          <w:rFonts w:ascii="Times New Roman" w:hAnsi="Times New Roman" w:cs="Times New Roman"/>
        </w:rPr>
        <w:t>–</w:t>
      </w:r>
      <w:r w:rsidRPr="00613D53">
        <w:rPr>
          <w:rFonts w:ascii="Times New Roman" w:hAnsi="Times New Roman" w:cs="Times New Roman"/>
        </w:rPr>
        <w:t xml:space="preserve"> </w:t>
      </w:r>
      <w:proofErr w:type="spellStart"/>
      <w:r w:rsidR="00613D53" w:rsidRPr="00613D53">
        <w:rPr>
          <w:rFonts w:ascii="Times New Roman" w:hAnsi="Times New Roman" w:cs="Times New Roman"/>
        </w:rPr>
        <w:t>Ухаров</w:t>
      </w:r>
      <w:proofErr w:type="spellEnd"/>
      <w:r w:rsidR="00613D53" w:rsidRPr="00613D53">
        <w:rPr>
          <w:rFonts w:ascii="Times New Roman" w:hAnsi="Times New Roman" w:cs="Times New Roman"/>
        </w:rPr>
        <w:t xml:space="preserve"> Евгений Дмитриевич - заместитель главы а</w:t>
      </w:r>
      <w:r w:rsidRPr="00613D53">
        <w:rPr>
          <w:rFonts w:ascii="Times New Roman" w:hAnsi="Times New Roman" w:cs="Times New Roman"/>
        </w:rPr>
        <w:t>дминистрации</w:t>
      </w:r>
      <w:r w:rsidR="00613D53" w:rsidRPr="00613D53">
        <w:rPr>
          <w:rFonts w:ascii="Times New Roman" w:hAnsi="Times New Roman" w:cs="Times New Roman"/>
        </w:rPr>
        <w:t xml:space="preserve"> </w:t>
      </w:r>
      <w:r w:rsidRPr="00613D53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613D53">
        <w:rPr>
          <w:rFonts w:ascii="Times New Roman" w:hAnsi="Times New Roman" w:cs="Times New Roman"/>
        </w:rPr>
        <w:t>Дружногорского</w:t>
      </w:r>
      <w:proofErr w:type="spellEnd"/>
      <w:r w:rsidRPr="00613D53">
        <w:rPr>
          <w:rFonts w:ascii="Times New Roman" w:hAnsi="Times New Roman" w:cs="Times New Roman"/>
        </w:rPr>
        <w:t xml:space="preserve"> городского поселения </w:t>
      </w:r>
    </w:p>
    <w:p w:rsidR="00613D53" w:rsidRDefault="00613D53" w:rsidP="00613D53">
      <w:pPr>
        <w:framePr w:w="10192" w:h="3236" w:hRule="exact" w:wrap="none" w:vAnchor="page" w:hAnchor="page" w:x="966" w:y="4929"/>
        <w:spacing w:line="317" w:lineRule="exact"/>
        <w:ind w:left="426" w:firstLine="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591196" w:rsidRPr="0095305D">
        <w:rPr>
          <w:rFonts w:ascii="Times New Roman" w:hAnsi="Times New Roman" w:cs="Times New Roman"/>
        </w:rPr>
        <w:t xml:space="preserve">Заместитель председателя Совета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Олешинец</w:t>
      </w:r>
      <w:proofErr w:type="spellEnd"/>
      <w:r>
        <w:rPr>
          <w:rFonts w:ascii="Times New Roman" w:hAnsi="Times New Roman" w:cs="Times New Roman"/>
        </w:rPr>
        <w:t xml:space="preserve"> Лариса Алексеевна</w:t>
      </w:r>
    </w:p>
    <w:p w:rsidR="00591196" w:rsidRDefault="00613D53" w:rsidP="00613D53">
      <w:pPr>
        <w:framePr w:w="10192" w:h="3236" w:hRule="exact" w:wrap="none" w:vAnchor="page" w:hAnchor="page" w:x="966" w:y="4929"/>
        <w:spacing w:line="317" w:lineRule="exact"/>
        <w:ind w:left="426" w:firstLine="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Секретарь Совета - Члены Совета – Владимирова Марина Александровна</w:t>
      </w:r>
    </w:p>
    <w:p w:rsidR="00613D53" w:rsidRDefault="00613D53" w:rsidP="00613D53">
      <w:pPr>
        <w:framePr w:w="10192" w:h="3236" w:hRule="exact" w:wrap="none" w:vAnchor="page" w:hAnchor="page" w:x="966" w:y="4929"/>
        <w:spacing w:line="317" w:lineRule="exact"/>
        <w:ind w:lef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Совета:</w:t>
      </w:r>
    </w:p>
    <w:p w:rsidR="00613D53" w:rsidRPr="00613D53" w:rsidRDefault="00613D53" w:rsidP="00613D53">
      <w:pPr>
        <w:pStyle w:val="a3"/>
        <w:framePr w:w="10192" w:h="3236" w:hRule="exact" w:wrap="none" w:vAnchor="page" w:hAnchor="page" w:x="966" w:y="4929"/>
        <w:numPr>
          <w:ilvl w:val="0"/>
          <w:numId w:val="4"/>
        </w:numPr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Индивидуальный предприниматель - </w:t>
      </w:r>
      <w:r w:rsidRPr="00613D53">
        <w:rPr>
          <w:rFonts w:ascii="Times New Roman" w:hAnsi="Times New Roman" w:cs="Times New Roman"/>
        </w:rPr>
        <w:t>Дмитриев Олег Геннадьевич</w:t>
      </w:r>
      <w:r>
        <w:rPr>
          <w:rFonts w:ascii="Times New Roman" w:hAnsi="Times New Roman" w:cs="Times New Roman"/>
        </w:rPr>
        <w:t xml:space="preserve"> </w:t>
      </w:r>
    </w:p>
    <w:p w:rsidR="00613D53" w:rsidRPr="00613D53" w:rsidRDefault="00613D53" w:rsidP="00613D53">
      <w:pPr>
        <w:pStyle w:val="a3"/>
        <w:framePr w:w="10192" w:h="3236" w:hRule="exact" w:wrap="none" w:vAnchor="page" w:hAnchor="page" w:x="966" w:y="4929"/>
        <w:numPr>
          <w:ilvl w:val="0"/>
          <w:numId w:val="4"/>
        </w:numPr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- Александрова Ирина Александровна</w:t>
      </w:r>
    </w:p>
    <w:p w:rsidR="00591196" w:rsidRPr="0095305D" w:rsidRDefault="00591196" w:rsidP="00613D53">
      <w:pPr>
        <w:pStyle w:val="10"/>
        <w:framePr w:w="10192" w:h="3236" w:hRule="exact" w:wrap="none" w:vAnchor="page" w:hAnchor="page" w:x="966" w:y="4929"/>
        <w:shd w:val="clear" w:color="auto" w:fill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591196" w:rsidRPr="0095305D" w:rsidRDefault="00591196" w:rsidP="00613D53">
      <w:pPr>
        <w:pStyle w:val="12"/>
        <w:framePr w:w="10192" w:h="3236" w:hRule="exact" w:wrap="none" w:vAnchor="page" w:hAnchor="page" w:x="966" w:y="4929"/>
        <w:shd w:val="clear" w:color="auto" w:fill="auto"/>
        <w:ind w:left="1380"/>
        <w:jc w:val="both"/>
        <w:rPr>
          <w:rFonts w:ascii="Times New Roman" w:hAnsi="Times New Roman" w:cs="Times New Roman"/>
        </w:rPr>
      </w:pPr>
    </w:p>
    <w:p w:rsidR="00591196" w:rsidRPr="00613D53" w:rsidRDefault="00591196" w:rsidP="00591196">
      <w:pPr>
        <w:pStyle w:val="22"/>
        <w:framePr w:wrap="none" w:vAnchor="page" w:hAnchor="page" w:x="6265" w:y="15706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591196" w:rsidRPr="0095305D" w:rsidRDefault="00591196" w:rsidP="00591196">
      <w:pPr>
        <w:rPr>
          <w:rFonts w:ascii="Times New Roman" w:hAnsi="Times New Roman" w:cs="Times New Roman"/>
        </w:rPr>
      </w:pPr>
    </w:p>
    <w:p w:rsidR="00591196" w:rsidRPr="0095305D" w:rsidRDefault="00591196" w:rsidP="00EE1FB0">
      <w:pPr>
        <w:pStyle w:val="20"/>
        <w:framePr w:w="10192" w:h="2161" w:hRule="exact" w:wrap="none" w:vAnchor="page" w:hAnchor="page" w:x="946" w:y="2281"/>
        <w:shd w:val="clear" w:color="auto" w:fill="auto"/>
        <w:spacing w:before="0"/>
        <w:ind w:left="492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95305D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bookmarkEnd w:id="6"/>
    </w:p>
    <w:p w:rsidR="00591196" w:rsidRPr="0095305D" w:rsidRDefault="00591196" w:rsidP="00EE1FB0">
      <w:pPr>
        <w:pStyle w:val="70"/>
        <w:framePr w:w="10192" w:h="2161" w:hRule="exact" w:wrap="none" w:vAnchor="page" w:hAnchor="page" w:x="946" w:y="2281"/>
        <w:shd w:val="clear" w:color="auto" w:fill="auto"/>
        <w:tabs>
          <w:tab w:val="left" w:leader="underscore" w:pos="5962"/>
        </w:tabs>
        <w:spacing w:before="0" w:after="0" w:line="320" w:lineRule="exact"/>
        <w:ind w:left="1480" w:firstLine="640"/>
        <w:jc w:val="center"/>
        <w:rPr>
          <w:rFonts w:ascii="Times New Roman" w:hAnsi="Times New Roman" w:cs="Times New Roman"/>
          <w:sz w:val="24"/>
          <w:szCs w:val="24"/>
        </w:rPr>
      </w:pPr>
      <w:r w:rsidRPr="0095305D">
        <w:rPr>
          <w:rFonts w:ascii="Times New Roman" w:hAnsi="Times New Roman" w:cs="Times New Roman"/>
          <w:color w:val="000000"/>
          <w:sz w:val="24"/>
          <w:szCs w:val="24"/>
        </w:rPr>
        <w:t xml:space="preserve">Совета по содействию развитию малого и среднего предпринимательства при Администрации муниципального образования </w:t>
      </w:r>
      <w:proofErr w:type="spellStart"/>
      <w:r w:rsidR="00FA7A76" w:rsidRPr="0095305D">
        <w:rPr>
          <w:rFonts w:ascii="Times New Roman" w:hAnsi="Times New Roman" w:cs="Times New Roman"/>
          <w:sz w:val="24"/>
          <w:szCs w:val="24"/>
        </w:rPr>
        <w:t>Дружногорское</w:t>
      </w:r>
      <w:proofErr w:type="spellEnd"/>
      <w:r w:rsidR="00FA7A76" w:rsidRPr="0095305D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</w:t>
      </w:r>
      <w:r w:rsidRPr="0095305D">
        <w:rPr>
          <w:rFonts w:ascii="Times New Roman" w:hAnsi="Times New Roman" w:cs="Times New Roman"/>
          <w:sz w:val="24"/>
          <w:szCs w:val="24"/>
        </w:rPr>
        <w:t xml:space="preserve"> </w:t>
      </w:r>
      <w:r w:rsidR="00FA7A76" w:rsidRPr="0095305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5305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530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5305D">
        <w:rPr>
          <w:rFonts w:ascii="Times New Roman" w:hAnsi="Times New Roman" w:cs="Times New Roman"/>
          <w:color w:val="000000"/>
          <w:sz w:val="24"/>
          <w:szCs w:val="24"/>
        </w:rPr>
        <w:t>нинградской области</w:t>
      </w:r>
    </w:p>
    <w:p w:rsidR="00591196" w:rsidRPr="0095305D" w:rsidRDefault="00591196" w:rsidP="00591196">
      <w:pPr>
        <w:rPr>
          <w:rFonts w:ascii="Times New Roman" w:hAnsi="Times New Roman" w:cs="Times New Roman"/>
        </w:rPr>
      </w:pPr>
    </w:p>
    <w:p w:rsidR="00591196" w:rsidRPr="0095305D" w:rsidRDefault="00591196">
      <w:pPr>
        <w:rPr>
          <w:rFonts w:ascii="Times New Roman" w:hAnsi="Times New Roman" w:cs="Times New Roman"/>
        </w:rPr>
      </w:pPr>
    </w:p>
    <w:sectPr w:rsidR="00591196" w:rsidRPr="0095305D" w:rsidSect="0021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7247"/>
    <w:multiLevelType w:val="hybridMultilevel"/>
    <w:tmpl w:val="C124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2A2"/>
    <w:multiLevelType w:val="multilevel"/>
    <w:tmpl w:val="11E4B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A54EAA"/>
    <w:multiLevelType w:val="hybridMultilevel"/>
    <w:tmpl w:val="7FF44C06"/>
    <w:lvl w:ilvl="0" w:tplc="E0F80CD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B02227B"/>
    <w:multiLevelType w:val="multilevel"/>
    <w:tmpl w:val="F716C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E436A37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91196"/>
    <w:rsid w:val="00006F29"/>
    <w:rsid w:val="00085904"/>
    <w:rsid w:val="00217086"/>
    <w:rsid w:val="0024703E"/>
    <w:rsid w:val="00385489"/>
    <w:rsid w:val="00591196"/>
    <w:rsid w:val="00613D53"/>
    <w:rsid w:val="0095305D"/>
    <w:rsid w:val="00EE1FB0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1196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591196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1196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59119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91196"/>
    <w:pPr>
      <w:shd w:val="clear" w:color="auto" w:fill="FFFFFF"/>
      <w:spacing w:before="600" w:line="320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591196"/>
    <w:rPr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5911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21">
    <w:name w:val="Колонтитул (2)_"/>
    <w:basedOn w:val="a0"/>
    <w:link w:val="22"/>
    <w:locked/>
    <w:rsid w:val="00591196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5911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1">
    <w:name w:val="Номер заголовка №1_"/>
    <w:basedOn w:val="a0"/>
    <w:link w:val="10"/>
    <w:locked/>
    <w:rsid w:val="0059119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591196"/>
    <w:pPr>
      <w:shd w:val="clear" w:color="auto" w:fill="FFFFFF"/>
      <w:spacing w:line="317" w:lineRule="exact"/>
      <w:outlineLvl w:val="0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591196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591196"/>
    <w:pPr>
      <w:shd w:val="clear" w:color="auto" w:fill="FFFFFF"/>
      <w:spacing w:line="317" w:lineRule="exact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3">
    <w:name w:val="Основной текст (2)"/>
    <w:basedOn w:val="a0"/>
    <w:rsid w:val="005911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TimesNewRoman">
    <w:name w:val="Номер заголовка №1 + Times New Roman"/>
    <w:aliases w:val="13 pt"/>
    <w:basedOn w:val="11"/>
    <w:rsid w:val="0059119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911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Положение</vt:lpstr>
      <vt:lpstr>    о совете по содействию развитию малого и среднего предпринимательства</vt:lpstr>
      <vt:lpstr>    Общие положения</vt:lpstr>
      <vt:lpstr>    Задачи, функции и права Совета</vt:lpstr>
      <vt:lpstr>    Состав Совета, обязанности членов Совета</vt:lpstr>
      <vt:lpstr>    Порядок работы Совета</vt:lpstr>
      <vt:lpstr>2.</vt:lpstr>
      <vt:lpstr>3.</vt:lpstr>
      <vt:lpstr>    Состав</vt:lpstr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8</cp:revision>
  <cp:lastPrinted>2020-06-17T13:01:00Z</cp:lastPrinted>
  <dcterms:created xsi:type="dcterms:W3CDTF">2020-05-25T07:59:00Z</dcterms:created>
  <dcterms:modified xsi:type="dcterms:W3CDTF">2020-06-17T13:02:00Z</dcterms:modified>
</cp:coreProperties>
</file>