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081F48" w:rsidRDefault="00081F48" w:rsidP="00081F48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35054C">
      <w:pPr>
        <w:pStyle w:val="1"/>
        <w:spacing w:before="24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E04F09" w:rsidP="00081F48">
      <w:r w:rsidRPr="00E04F09">
        <w:rPr>
          <w:b/>
          <w:sz w:val="24"/>
        </w:rPr>
        <w:t>От</w:t>
      </w:r>
      <w:r w:rsidR="009E2FC2">
        <w:rPr>
          <w:b/>
          <w:sz w:val="24"/>
        </w:rPr>
        <w:t xml:space="preserve"> </w:t>
      </w:r>
      <w:r w:rsidR="00EE1238">
        <w:rPr>
          <w:b/>
          <w:sz w:val="24"/>
        </w:rPr>
        <w:t>27 декабря</w:t>
      </w:r>
      <w:r w:rsidR="00E4110A">
        <w:rPr>
          <w:b/>
          <w:sz w:val="24"/>
        </w:rPr>
        <w:t xml:space="preserve"> 2017 года</w:t>
      </w:r>
      <w:r w:rsidRPr="00E04F09">
        <w:rPr>
          <w:b/>
          <w:sz w:val="24"/>
        </w:rPr>
        <w:t xml:space="preserve">                       </w:t>
      </w:r>
      <w:r w:rsidR="000163C7">
        <w:rPr>
          <w:b/>
          <w:sz w:val="24"/>
        </w:rPr>
        <w:t xml:space="preserve"> </w:t>
      </w:r>
      <w:r w:rsidRPr="00E04F09">
        <w:rPr>
          <w:b/>
          <w:sz w:val="24"/>
        </w:rPr>
        <w:t xml:space="preserve">                                               </w:t>
      </w:r>
      <w:r w:rsidR="008A2D46">
        <w:rPr>
          <w:b/>
          <w:sz w:val="24"/>
        </w:rPr>
        <w:t xml:space="preserve">    </w:t>
      </w:r>
      <w:r w:rsidR="00EF6B19">
        <w:rPr>
          <w:b/>
          <w:sz w:val="24"/>
        </w:rPr>
        <w:t xml:space="preserve">          </w:t>
      </w:r>
      <w:r w:rsidR="004A08C5">
        <w:rPr>
          <w:b/>
          <w:sz w:val="24"/>
        </w:rPr>
        <w:t xml:space="preserve">   </w:t>
      </w:r>
      <w:r w:rsidR="00EF6B19">
        <w:rPr>
          <w:b/>
          <w:sz w:val="24"/>
        </w:rPr>
        <w:t xml:space="preserve">              </w:t>
      </w:r>
      <w:r w:rsidRPr="00E04F09">
        <w:rPr>
          <w:b/>
          <w:sz w:val="24"/>
        </w:rPr>
        <w:t xml:space="preserve"> </w:t>
      </w:r>
      <w:r w:rsidR="004A08C5">
        <w:rPr>
          <w:b/>
          <w:sz w:val="24"/>
        </w:rPr>
        <w:t xml:space="preserve">№ </w:t>
      </w:r>
      <w:r w:rsidR="00EE1238">
        <w:rPr>
          <w:b/>
          <w:sz w:val="24"/>
        </w:rPr>
        <w:t>491</w:t>
      </w:r>
    </w:p>
    <w:p w:rsidR="00081F48" w:rsidRDefault="00081F48" w:rsidP="008A2D46">
      <w:pPr>
        <w:jc w:val="both"/>
        <w:rPr>
          <w:b/>
          <w:sz w:val="24"/>
        </w:rPr>
      </w:pPr>
    </w:p>
    <w:p w:rsidR="008A2D46" w:rsidRDefault="008A2D46" w:rsidP="008A2D46">
      <w:pPr>
        <w:spacing w:line="276" w:lineRule="auto"/>
        <w:jc w:val="both"/>
        <w:rPr>
          <w:sz w:val="24"/>
        </w:rPr>
        <w:sectPr w:rsidR="008A2D46" w:rsidSect="003B3723">
          <w:pgSz w:w="11906" w:h="16838" w:code="9"/>
          <w:pgMar w:top="851" w:right="991" w:bottom="709" w:left="1418" w:header="720" w:footer="397" w:gutter="0"/>
          <w:pgNumType w:start="1"/>
          <w:cols w:space="720"/>
          <w:docGrid w:linePitch="272"/>
        </w:sectPr>
      </w:pPr>
    </w:p>
    <w:p w:rsidR="00CA6000" w:rsidRDefault="00EE1238" w:rsidP="00EE1238">
      <w:pPr>
        <w:jc w:val="both"/>
        <w:rPr>
          <w:sz w:val="24"/>
        </w:rPr>
      </w:pPr>
      <w:r w:rsidRPr="00EE1238">
        <w:rPr>
          <w:sz w:val="24"/>
        </w:rPr>
        <w:lastRenderedPageBreak/>
        <w:t>О порядке организации и проведения тайного голосования по общественным территориям муниципального образования</w:t>
      </w:r>
      <w:r w:rsidRPr="00EE1238">
        <w:rPr>
          <w:sz w:val="24"/>
        </w:rPr>
        <w:t xml:space="preserve"> </w:t>
      </w:r>
      <w:r w:rsidR="00CA6000" w:rsidRPr="00CA6000">
        <w:rPr>
          <w:sz w:val="24"/>
        </w:rPr>
        <w:t>Дружногорское городское поселение Гатчинского муниципального района Ленинградской области</w:t>
      </w:r>
    </w:p>
    <w:p w:rsidR="00CA6000" w:rsidRDefault="00CA6000" w:rsidP="00CA6000">
      <w:pPr>
        <w:jc w:val="both"/>
        <w:rPr>
          <w:sz w:val="24"/>
        </w:rPr>
      </w:pPr>
    </w:p>
    <w:p w:rsidR="00CA6000" w:rsidRDefault="00CA6000" w:rsidP="00CA6000">
      <w:pPr>
        <w:jc w:val="both"/>
        <w:rPr>
          <w:sz w:val="24"/>
        </w:rPr>
      </w:pPr>
    </w:p>
    <w:p w:rsidR="00CA6000" w:rsidRDefault="00CA6000" w:rsidP="00CA6000">
      <w:pPr>
        <w:jc w:val="both"/>
        <w:rPr>
          <w:sz w:val="24"/>
        </w:rPr>
      </w:pPr>
    </w:p>
    <w:p w:rsidR="00CA6000" w:rsidRDefault="00CA6000" w:rsidP="00CA6000">
      <w:pPr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04F09">
      <w:pPr>
        <w:jc w:val="both"/>
        <w:rPr>
          <w:sz w:val="24"/>
        </w:rPr>
      </w:pPr>
    </w:p>
    <w:p w:rsidR="00CA6000" w:rsidRDefault="00CA6000" w:rsidP="00E04F09">
      <w:pPr>
        <w:jc w:val="both"/>
        <w:rPr>
          <w:sz w:val="24"/>
        </w:rPr>
        <w:sectPr w:rsidR="00CA6000" w:rsidSect="008A2D46">
          <w:type w:val="continuous"/>
          <w:pgSz w:w="11906" w:h="16838" w:code="9"/>
          <w:pgMar w:top="851" w:right="991" w:bottom="709" w:left="1418" w:header="720" w:footer="397" w:gutter="0"/>
          <w:pgNumType w:start="1"/>
          <w:cols w:num="2" w:space="720"/>
          <w:docGrid w:linePitch="272"/>
        </w:sectPr>
      </w:pPr>
    </w:p>
    <w:p w:rsidR="00081F48" w:rsidRDefault="00EE1238" w:rsidP="009E2FC2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Руководствуя</w:t>
      </w:r>
      <w:r w:rsidRPr="00FF670F">
        <w:rPr>
          <w:sz w:val="24"/>
          <w:szCs w:val="24"/>
        </w:rPr>
        <w:t>сь статьей 33 Федерального закона от 06.10.2003 №131-ФЗ «Об общих принципах организации местного самоуправления в Российской Федерации»,</w:t>
      </w:r>
      <w:r w:rsidR="00C25C5F" w:rsidRPr="00C25C5F">
        <w:rPr>
          <w:sz w:val="24"/>
          <w:szCs w:val="24"/>
        </w:rPr>
        <w:t xml:space="preserve"> Уставом муниципального образования </w:t>
      </w:r>
      <w:r w:rsidR="00AE3BA2">
        <w:rPr>
          <w:sz w:val="24"/>
          <w:szCs w:val="24"/>
        </w:rPr>
        <w:t>Дружногорское городское</w:t>
      </w:r>
      <w:r w:rsidR="00C25C5F" w:rsidRPr="00C25C5F">
        <w:rPr>
          <w:sz w:val="24"/>
          <w:szCs w:val="24"/>
        </w:rPr>
        <w:t xml:space="preserve"> поселение Гатчинского муниципального района Ленинградской области, </w:t>
      </w:r>
      <w:r w:rsidRPr="00FF670F">
        <w:rPr>
          <w:sz w:val="24"/>
          <w:szCs w:val="24"/>
        </w:rPr>
        <w:t xml:space="preserve">с целью участия населения </w:t>
      </w:r>
      <w:r>
        <w:rPr>
          <w:sz w:val="24"/>
          <w:szCs w:val="24"/>
        </w:rPr>
        <w:t>муниципального образования Дружногорское городское</w:t>
      </w:r>
      <w:r w:rsidRPr="00C25C5F">
        <w:rPr>
          <w:sz w:val="24"/>
          <w:szCs w:val="24"/>
        </w:rPr>
        <w:t xml:space="preserve"> поселение</w:t>
      </w:r>
      <w:r>
        <w:rPr>
          <w:sz w:val="24"/>
          <w:szCs w:val="24"/>
        </w:rPr>
        <w:t xml:space="preserve"> </w:t>
      </w:r>
      <w:r w:rsidRPr="00FF670F">
        <w:rPr>
          <w:sz w:val="24"/>
          <w:szCs w:val="24"/>
        </w:rPr>
        <w:t>в осуществлении местного самоуправления,</w:t>
      </w:r>
    </w:p>
    <w:p w:rsidR="00081F48" w:rsidRPr="001E75AA" w:rsidRDefault="00081F48" w:rsidP="0035054C">
      <w:pPr>
        <w:spacing w:before="240" w:line="360" w:lineRule="auto"/>
        <w:jc w:val="center"/>
        <w:rPr>
          <w:b/>
          <w:sz w:val="24"/>
          <w:szCs w:val="24"/>
        </w:rPr>
      </w:pPr>
      <w:proofErr w:type="gramStart"/>
      <w:r w:rsidRPr="001E75AA">
        <w:rPr>
          <w:b/>
          <w:sz w:val="24"/>
          <w:szCs w:val="24"/>
        </w:rPr>
        <w:t>П</w:t>
      </w:r>
      <w:proofErr w:type="gramEnd"/>
      <w:r w:rsidRPr="001E75AA">
        <w:rPr>
          <w:b/>
          <w:sz w:val="24"/>
          <w:szCs w:val="24"/>
        </w:rPr>
        <w:t xml:space="preserve"> О С Т А Н О В Л Я Е Т:</w:t>
      </w:r>
    </w:p>
    <w:p w:rsidR="00EE1238" w:rsidRPr="00FF670F" w:rsidRDefault="00EE1238" w:rsidP="00EE1238">
      <w:pPr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1. Утвердить прилагаемые:</w:t>
      </w:r>
    </w:p>
    <w:p w:rsidR="00EE1238" w:rsidRPr="00FF670F" w:rsidRDefault="00EE1238" w:rsidP="00EE1238">
      <w:pPr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1.1. Порядок организации и проведения процедуры голосования по </w:t>
      </w: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Дружногорское городское</w:t>
      </w:r>
      <w:r w:rsidRPr="00C25C5F">
        <w:rPr>
          <w:sz w:val="24"/>
          <w:szCs w:val="24"/>
        </w:rPr>
        <w:t xml:space="preserve"> поселение Гатчинского муниципального района Ленинградской области</w:t>
      </w:r>
      <w:r>
        <w:rPr>
          <w:sz w:val="24"/>
          <w:szCs w:val="24"/>
        </w:rPr>
        <w:t xml:space="preserve">, </w:t>
      </w:r>
      <w:r w:rsidRPr="00FF670F">
        <w:rPr>
          <w:sz w:val="24"/>
          <w:szCs w:val="24"/>
        </w:rPr>
        <w:t xml:space="preserve"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(приложение </w:t>
      </w:r>
      <w:r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1).</w:t>
      </w:r>
    </w:p>
    <w:p w:rsidR="00EE1238" w:rsidRDefault="00EE1238" w:rsidP="00EE1238">
      <w:pPr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1.2. Форму итогового протокола </w:t>
      </w:r>
      <w:r>
        <w:rPr>
          <w:sz w:val="24"/>
          <w:szCs w:val="24"/>
        </w:rPr>
        <w:t>территориальной счетной комиссии о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 w:rsidRPr="00FF670F">
        <w:rPr>
          <w:sz w:val="24"/>
          <w:szCs w:val="24"/>
        </w:rPr>
        <w:t xml:space="preserve"> голосования по </w:t>
      </w: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Дружногорское городское</w:t>
      </w:r>
      <w:r w:rsidRPr="00C25C5F">
        <w:rPr>
          <w:sz w:val="24"/>
          <w:szCs w:val="24"/>
        </w:rPr>
        <w:t xml:space="preserve"> поселение Гатчинского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Pr="00FF670F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2).</w:t>
      </w:r>
    </w:p>
    <w:p w:rsidR="00EE1238" w:rsidRDefault="00EE1238" w:rsidP="00EE12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Форму итогового протокола общественной муниципальной </w:t>
      </w:r>
      <w:r w:rsidRPr="00FF670F">
        <w:rPr>
          <w:sz w:val="24"/>
          <w:szCs w:val="24"/>
        </w:rPr>
        <w:t>ко</w:t>
      </w:r>
      <w:r>
        <w:rPr>
          <w:sz w:val="24"/>
          <w:szCs w:val="24"/>
        </w:rPr>
        <w:t>миссии об итогах голосования по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Дружногорское городское</w:t>
      </w:r>
      <w:r w:rsidRPr="00C25C5F">
        <w:rPr>
          <w:sz w:val="24"/>
          <w:szCs w:val="24"/>
        </w:rPr>
        <w:t xml:space="preserve"> поселение Гатчинского муниципального района Ленинградской области</w:t>
      </w:r>
      <w:r>
        <w:rPr>
          <w:sz w:val="24"/>
          <w:szCs w:val="24"/>
        </w:rPr>
        <w:t xml:space="preserve">  (приложение № 3</w:t>
      </w:r>
      <w:r w:rsidRPr="00FF670F">
        <w:rPr>
          <w:sz w:val="24"/>
          <w:szCs w:val="24"/>
        </w:rPr>
        <w:t>).</w:t>
      </w:r>
    </w:p>
    <w:p w:rsidR="00EE1238" w:rsidRDefault="00EE1238" w:rsidP="00EE1238">
      <w:pPr>
        <w:pStyle w:val="aa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1.4. Форму бюллетеня для голосования по 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Дружногорское городское</w:t>
      </w:r>
      <w:r w:rsidRPr="00C25C5F">
        <w:rPr>
          <w:sz w:val="24"/>
          <w:szCs w:val="24"/>
        </w:rPr>
        <w:t xml:space="preserve"> поселение Гатчинского муниципального района Ленинградской области</w:t>
      </w:r>
      <w:r>
        <w:rPr>
          <w:sz w:val="24"/>
          <w:szCs w:val="24"/>
        </w:rPr>
        <w:t xml:space="preserve">  (приложение № 4</w:t>
      </w:r>
      <w:r w:rsidRPr="00FF670F">
        <w:rPr>
          <w:sz w:val="24"/>
          <w:szCs w:val="24"/>
        </w:rPr>
        <w:t>).</w:t>
      </w:r>
    </w:p>
    <w:p w:rsidR="00C25C5F" w:rsidRDefault="00EE1238" w:rsidP="00EE1238">
      <w:pPr>
        <w:pStyle w:val="aa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C25C5F" w:rsidRPr="00C25C5F">
        <w:rPr>
          <w:sz w:val="24"/>
          <w:szCs w:val="24"/>
        </w:rPr>
        <w:t>остановление вступает в силу с момента официального опубликования</w:t>
      </w:r>
      <w:r w:rsidR="005D4C96">
        <w:rPr>
          <w:sz w:val="24"/>
          <w:szCs w:val="24"/>
        </w:rPr>
        <w:t>;</w:t>
      </w:r>
    </w:p>
    <w:p w:rsidR="00EE1238" w:rsidRDefault="00EE1238" w:rsidP="00081F48">
      <w:pPr>
        <w:jc w:val="both"/>
        <w:rPr>
          <w:sz w:val="24"/>
          <w:szCs w:val="24"/>
        </w:rPr>
      </w:pPr>
    </w:p>
    <w:p w:rsidR="00081F48" w:rsidRDefault="00A563B0" w:rsidP="00081F4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74724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81F48">
        <w:rPr>
          <w:sz w:val="24"/>
          <w:szCs w:val="24"/>
        </w:rPr>
        <w:t xml:space="preserve"> администрации</w:t>
      </w:r>
    </w:p>
    <w:p w:rsidR="0035054C" w:rsidRDefault="00081F48" w:rsidP="00081F48">
      <w:pPr>
        <w:rPr>
          <w:sz w:val="24"/>
          <w:szCs w:val="24"/>
        </w:rPr>
        <w:sectPr w:rsidR="0035054C" w:rsidSect="008A2D46">
          <w:type w:val="continuous"/>
          <w:pgSz w:w="11906" w:h="16838" w:code="9"/>
          <w:pgMar w:top="851" w:right="991" w:bottom="709" w:left="1418" w:header="720" w:footer="397" w:gutter="0"/>
          <w:pgNumType w:start="1"/>
          <w:cols w:space="720"/>
          <w:docGrid w:linePitch="272"/>
        </w:sectPr>
      </w:pPr>
      <w:r>
        <w:rPr>
          <w:sz w:val="24"/>
          <w:szCs w:val="24"/>
        </w:rPr>
        <w:t>Дружногорского городского</w:t>
      </w:r>
      <w:r w:rsidR="0092579C">
        <w:rPr>
          <w:sz w:val="24"/>
          <w:szCs w:val="24"/>
        </w:rPr>
        <w:t xml:space="preserve">  </w:t>
      </w:r>
      <w:r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9257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0E3765">
        <w:rPr>
          <w:sz w:val="24"/>
          <w:szCs w:val="24"/>
        </w:rPr>
        <w:t xml:space="preserve">        </w:t>
      </w:r>
      <w:r w:rsidR="00747246">
        <w:rPr>
          <w:sz w:val="24"/>
          <w:szCs w:val="24"/>
        </w:rPr>
        <w:t xml:space="preserve"> </w:t>
      </w:r>
      <w:r w:rsidR="000058E2">
        <w:rPr>
          <w:sz w:val="24"/>
          <w:szCs w:val="24"/>
        </w:rPr>
        <w:t xml:space="preserve">  </w:t>
      </w:r>
      <w:r w:rsidR="00641A0D">
        <w:rPr>
          <w:sz w:val="24"/>
          <w:szCs w:val="24"/>
        </w:rPr>
        <w:t xml:space="preserve">         </w:t>
      </w:r>
      <w:r w:rsidR="000058E2">
        <w:rPr>
          <w:sz w:val="24"/>
          <w:szCs w:val="24"/>
        </w:rPr>
        <w:t xml:space="preserve">         </w:t>
      </w:r>
      <w:r w:rsidR="00747246">
        <w:rPr>
          <w:sz w:val="24"/>
          <w:szCs w:val="24"/>
        </w:rPr>
        <w:t xml:space="preserve"> </w:t>
      </w:r>
      <w:r w:rsidR="00A563B0">
        <w:rPr>
          <w:sz w:val="24"/>
          <w:szCs w:val="24"/>
        </w:rPr>
        <w:t xml:space="preserve">              </w:t>
      </w:r>
      <w:r w:rsidR="00747246">
        <w:rPr>
          <w:sz w:val="24"/>
          <w:szCs w:val="24"/>
        </w:rPr>
        <w:t xml:space="preserve"> </w:t>
      </w:r>
      <w:r w:rsidR="00A563B0">
        <w:rPr>
          <w:sz w:val="24"/>
          <w:szCs w:val="24"/>
        </w:rPr>
        <w:t>И.В. Отс</w:t>
      </w:r>
    </w:p>
    <w:p w:rsidR="00EE1238" w:rsidRDefault="00C0525D" w:rsidP="00C0525D">
      <w:pPr>
        <w:jc w:val="right"/>
        <w:rPr>
          <w:sz w:val="24"/>
        </w:rPr>
      </w:pPr>
      <w:r w:rsidRPr="005D4C96">
        <w:rPr>
          <w:sz w:val="24"/>
        </w:rPr>
        <w:lastRenderedPageBreak/>
        <w:t>Приложение</w:t>
      </w:r>
      <w:r w:rsidR="0035054C" w:rsidRPr="005D4C96">
        <w:rPr>
          <w:sz w:val="24"/>
        </w:rPr>
        <w:t xml:space="preserve"> 1</w:t>
      </w:r>
    </w:p>
    <w:p w:rsidR="00EE1238" w:rsidRDefault="00C0525D" w:rsidP="00C0525D">
      <w:pPr>
        <w:jc w:val="right"/>
        <w:rPr>
          <w:sz w:val="24"/>
        </w:rPr>
      </w:pPr>
      <w:r w:rsidRPr="005D4C96">
        <w:rPr>
          <w:sz w:val="24"/>
        </w:rPr>
        <w:t xml:space="preserve"> </w:t>
      </w:r>
      <w:r w:rsidR="00EE1238">
        <w:rPr>
          <w:sz w:val="24"/>
        </w:rPr>
        <w:t>УТВЕРЖДЕНО</w:t>
      </w:r>
    </w:p>
    <w:p w:rsidR="00C0525D" w:rsidRPr="005D4C96" w:rsidRDefault="00EE1238" w:rsidP="00C0525D">
      <w:pPr>
        <w:jc w:val="right"/>
        <w:rPr>
          <w:sz w:val="24"/>
        </w:rPr>
      </w:pPr>
      <w:r>
        <w:rPr>
          <w:sz w:val="24"/>
        </w:rPr>
        <w:t>П</w:t>
      </w:r>
      <w:r w:rsidR="00C0525D" w:rsidRPr="005D4C96">
        <w:rPr>
          <w:sz w:val="24"/>
        </w:rPr>
        <w:t>остановлени</w:t>
      </w:r>
      <w:r>
        <w:rPr>
          <w:sz w:val="24"/>
        </w:rPr>
        <w:t xml:space="preserve">ем </w:t>
      </w:r>
      <w:r w:rsidR="00C0525D" w:rsidRPr="005D4C96">
        <w:rPr>
          <w:sz w:val="24"/>
        </w:rPr>
        <w:t xml:space="preserve">администрации МО Дружногорское </w:t>
      </w:r>
    </w:p>
    <w:p w:rsidR="00C0525D" w:rsidRPr="005D4C96" w:rsidRDefault="00C0525D" w:rsidP="00CA6000">
      <w:pPr>
        <w:spacing w:after="240"/>
        <w:jc w:val="right"/>
        <w:rPr>
          <w:sz w:val="24"/>
        </w:rPr>
      </w:pPr>
      <w:r w:rsidRPr="005D4C96">
        <w:rPr>
          <w:sz w:val="24"/>
        </w:rPr>
        <w:t xml:space="preserve">городское поселение </w:t>
      </w:r>
      <w:r w:rsidR="004A69DE" w:rsidRPr="005D4C96">
        <w:rPr>
          <w:sz w:val="24"/>
        </w:rPr>
        <w:t>№</w:t>
      </w:r>
      <w:r w:rsidR="00A5384C" w:rsidRPr="005D4C96">
        <w:rPr>
          <w:sz w:val="24"/>
        </w:rPr>
        <w:t xml:space="preserve"> </w:t>
      </w:r>
      <w:r w:rsidR="00C25C5F" w:rsidRPr="005D4C96">
        <w:rPr>
          <w:sz w:val="24"/>
        </w:rPr>
        <w:t xml:space="preserve"> </w:t>
      </w:r>
      <w:r w:rsidR="00EE1238">
        <w:rPr>
          <w:sz w:val="24"/>
        </w:rPr>
        <w:t>491</w:t>
      </w:r>
      <w:r w:rsidR="00A563B0" w:rsidRPr="005D4C96">
        <w:rPr>
          <w:sz w:val="24"/>
        </w:rPr>
        <w:t xml:space="preserve"> </w:t>
      </w:r>
      <w:r w:rsidRPr="005D4C96">
        <w:rPr>
          <w:sz w:val="24"/>
        </w:rPr>
        <w:t>от</w:t>
      </w:r>
      <w:r w:rsidR="009E2FC2" w:rsidRPr="005D4C96">
        <w:rPr>
          <w:sz w:val="24"/>
        </w:rPr>
        <w:t xml:space="preserve"> </w:t>
      </w:r>
      <w:r w:rsidR="00EE1238">
        <w:rPr>
          <w:sz w:val="24"/>
        </w:rPr>
        <w:t>27.12</w:t>
      </w:r>
      <w:r w:rsidR="009E2FC2" w:rsidRPr="005D4C96">
        <w:rPr>
          <w:sz w:val="24"/>
        </w:rPr>
        <w:t>.201</w:t>
      </w:r>
      <w:r w:rsidR="00600C3C" w:rsidRPr="005D4C96">
        <w:rPr>
          <w:sz w:val="24"/>
        </w:rPr>
        <w:t xml:space="preserve">7 </w:t>
      </w:r>
      <w:r w:rsidR="009E2FC2" w:rsidRPr="005D4C96">
        <w:rPr>
          <w:sz w:val="24"/>
        </w:rPr>
        <w:t>г.</w:t>
      </w:r>
    </w:p>
    <w:p w:rsidR="00EE1238" w:rsidRPr="00EE1238" w:rsidRDefault="00EE1238" w:rsidP="00EE1238">
      <w:pPr>
        <w:ind w:firstLine="708"/>
        <w:jc w:val="center"/>
        <w:rPr>
          <w:b/>
          <w:sz w:val="24"/>
          <w:szCs w:val="24"/>
        </w:rPr>
      </w:pPr>
      <w:r w:rsidRPr="00EE1238">
        <w:rPr>
          <w:b/>
          <w:sz w:val="24"/>
          <w:szCs w:val="24"/>
        </w:rPr>
        <w:t>Порядок</w:t>
      </w:r>
    </w:p>
    <w:p w:rsidR="00EE1238" w:rsidRPr="00EE1238" w:rsidRDefault="00EE1238" w:rsidP="00EE1238">
      <w:pPr>
        <w:pStyle w:val="ConsPlusNormal"/>
        <w:ind w:firstLine="540"/>
        <w:jc w:val="center"/>
        <w:rPr>
          <w:rFonts w:cs="Times New Roman"/>
          <w:b/>
          <w:sz w:val="24"/>
          <w:szCs w:val="24"/>
        </w:rPr>
      </w:pPr>
      <w:r w:rsidRPr="00EE1238">
        <w:rPr>
          <w:rFonts w:cs="Times New Roman"/>
          <w:b/>
          <w:sz w:val="24"/>
          <w:szCs w:val="24"/>
        </w:rPr>
        <w:t xml:space="preserve">организации и проведения процедуры тайного голосования по общественным территориям муниципального образования </w:t>
      </w:r>
      <w:r w:rsidRPr="00EE1238">
        <w:rPr>
          <w:b/>
          <w:sz w:val="24"/>
          <w:szCs w:val="24"/>
        </w:rPr>
        <w:t>Дружногорское городское поселение Гатчинского муниципального района Ленинградской области</w:t>
      </w:r>
      <w:r w:rsidRPr="00EE1238">
        <w:rPr>
          <w:rFonts w:cs="Times New Roman"/>
          <w:b/>
          <w:sz w:val="24"/>
          <w:szCs w:val="24"/>
        </w:rPr>
        <w:t>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EE1238" w:rsidRPr="00FF670F" w:rsidRDefault="00EE1238" w:rsidP="00EE1238">
      <w:pPr>
        <w:pStyle w:val="ConsPlusNormal"/>
        <w:ind w:firstLine="540"/>
        <w:jc w:val="center"/>
        <w:rPr>
          <w:rFonts w:eastAsia="Calibri" w:cs="Times New Roman"/>
          <w:sz w:val="24"/>
          <w:szCs w:val="24"/>
          <w:lang w:eastAsia="en-US"/>
        </w:rPr>
      </w:pP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1. </w:t>
      </w:r>
      <w:proofErr w:type="gramStart"/>
      <w:r w:rsidRPr="00EE1238">
        <w:rPr>
          <w:rFonts w:eastAsia="Calibri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>
        <w:rPr>
          <w:sz w:val="24"/>
          <w:szCs w:val="24"/>
        </w:rPr>
        <w:t>Дружногорское городское</w:t>
      </w:r>
      <w:r w:rsidRPr="00C25C5F">
        <w:rPr>
          <w:sz w:val="24"/>
          <w:szCs w:val="24"/>
        </w:rPr>
        <w:t xml:space="preserve"> поселение Гатчинского муниципального района Ленинградской области</w:t>
      </w:r>
      <w:r w:rsidRPr="00EE1238">
        <w:rPr>
          <w:rFonts w:eastAsia="Calibri" w:cs="Times New Roman"/>
          <w:sz w:val="24"/>
          <w:szCs w:val="24"/>
          <w:lang w:eastAsia="en-US"/>
        </w:rPr>
        <w:t xml:space="preserve">  </w:t>
      </w:r>
      <w:r w:rsidRPr="00EE1238">
        <w:rPr>
          <w:rFonts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(далее – «голосование по общественным территориям», «голосование»)</w:t>
      </w:r>
      <w:r w:rsidRPr="00EE1238">
        <w:rPr>
          <w:rFonts w:eastAsia="Calibri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EE1238">
        <w:rPr>
          <w:rFonts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EE1238">
        <w:rPr>
          <w:rFonts w:eastAsia="Calibri" w:cs="Times New Roman"/>
          <w:sz w:val="24"/>
          <w:szCs w:val="24"/>
          <w:lang w:eastAsia="en-US"/>
        </w:rPr>
        <w:t>.</w:t>
      </w:r>
      <w:proofErr w:type="gramEnd"/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2. Решение о назначении голосования по общественным территориям принимается администрацией муниципального образования </w:t>
      </w:r>
      <w:r>
        <w:rPr>
          <w:sz w:val="24"/>
          <w:szCs w:val="24"/>
        </w:rPr>
        <w:t>Дружногорское городское</w:t>
      </w:r>
      <w:r w:rsidRPr="00C25C5F">
        <w:rPr>
          <w:sz w:val="24"/>
          <w:szCs w:val="24"/>
        </w:rPr>
        <w:t xml:space="preserve"> поселение Гатчинского муниципального района Ленинградской области</w:t>
      </w:r>
      <w:r w:rsidRPr="00EE1238">
        <w:rPr>
          <w:rFonts w:eastAsia="Calibri" w:cs="Times New Roman"/>
          <w:sz w:val="24"/>
          <w:szCs w:val="24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EE1238">
        <w:rPr>
          <w:rFonts w:eastAsia="Calibri" w:cs="Times New Roman"/>
          <w:sz w:val="24"/>
          <w:szCs w:val="24"/>
          <w:lang w:eastAsia="en-US"/>
        </w:rPr>
        <w:t>дизайн-проектами</w:t>
      </w:r>
      <w:proofErr w:type="gramEnd"/>
      <w:r w:rsidRPr="00EE1238">
        <w:rPr>
          <w:rFonts w:eastAsia="Calibri" w:cs="Times New Roman"/>
          <w:sz w:val="24"/>
          <w:szCs w:val="24"/>
          <w:lang w:eastAsia="en-US"/>
        </w:rPr>
        <w:t xml:space="preserve"> благоустройства </w:t>
      </w:r>
      <w:r w:rsidRPr="00EE1238">
        <w:rPr>
          <w:rFonts w:cs="Times New Roman"/>
          <w:sz w:val="24"/>
          <w:szCs w:val="24"/>
        </w:rPr>
        <w:t>общественных территорий, отобранных для голосования</w:t>
      </w:r>
      <w:r w:rsidRPr="00EE1238">
        <w:rPr>
          <w:rFonts w:eastAsia="Calibri" w:cs="Times New Roman"/>
          <w:sz w:val="24"/>
          <w:szCs w:val="24"/>
          <w:lang w:eastAsia="en-US"/>
        </w:rPr>
        <w:t>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3. В нормативном правовом акте администрации муниципального образования </w:t>
      </w:r>
      <w:r>
        <w:rPr>
          <w:sz w:val="24"/>
          <w:szCs w:val="24"/>
        </w:rPr>
        <w:t>Дружногорское городское</w:t>
      </w:r>
      <w:r w:rsidRPr="00C25C5F">
        <w:rPr>
          <w:sz w:val="24"/>
          <w:szCs w:val="24"/>
        </w:rPr>
        <w:t xml:space="preserve"> поселение Гатчинского муниципального района Ленинградской области</w:t>
      </w:r>
      <w:r w:rsidRPr="00EE1238">
        <w:rPr>
          <w:rFonts w:eastAsia="Calibri" w:cs="Times New Roman"/>
          <w:sz w:val="24"/>
          <w:szCs w:val="24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1) дата и время проведения голосования;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4) порядок определения победителя по итогам голосования 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5) иные сведения, необходимые для проведения голосования.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</w:t>
      </w:r>
      <w:r>
        <w:rPr>
          <w:sz w:val="24"/>
          <w:szCs w:val="24"/>
        </w:rPr>
        <w:t>Дружногорское городское</w:t>
      </w:r>
      <w:r w:rsidRPr="00C25C5F">
        <w:rPr>
          <w:sz w:val="24"/>
          <w:szCs w:val="24"/>
        </w:rPr>
        <w:t xml:space="preserve"> поселение Гатчинского муниципального района Ленинградской области</w:t>
      </w:r>
      <w:r w:rsidRPr="00EE1238">
        <w:rPr>
          <w:rFonts w:eastAsia="Calibri" w:cs="Times New Roman"/>
          <w:sz w:val="24"/>
          <w:szCs w:val="24"/>
          <w:lang w:eastAsia="en-US"/>
        </w:rPr>
        <w:t xml:space="preserve"> в информационно-телекоммуникационной сети «Интернет»</w:t>
      </w:r>
      <w:r>
        <w:rPr>
          <w:rFonts w:eastAsia="Calibri" w:cs="Times New Roman"/>
          <w:sz w:val="24"/>
          <w:szCs w:val="24"/>
          <w:lang w:eastAsia="en-US"/>
        </w:rPr>
        <w:t xml:space="preserve"> (</w:t>
      </w:r>
      <w:r w:rsidRPr="00EE1238">
        <w:rPr>
          <w:rFonts w:eastAsia="Calibri" w:cs="Times New Roman"/>
          <w:sz w:val="24"/>
          <w:szCs w:val="24"/>
          <w:lang w:eastAsia="en-US"/>
        </w:rPr>
        <w:t>http://www.drgp.ru/</w:t>
      </w:r>
      <w:r>
        <w:rPr>
          <w:rFonts w:eastAsia="Calibri" w:cs="Times New Roman"/>
          <w:sz w:val="24"/>
          <w:szCs w:val="24"/>
          <w:lang w:eastAsia="en-US"/>
        </w:rPr>
        <w:t>)</w:t>
      </w:r>
      <w:r w:rsidRPr="00EE1238">
        <w:rPr>
          <w:rFonts w:eastAsia="Calibri" w:cs="Times New Roman"/>
          <w:sz w:val="24"/>
          <w:szCs w:val="24"/>
          <w:lang w:eastAsia="en-US"/>
        </w:rPr>
        <w:t xml:space="preserve"> не менее чем за </w:t>
      </w:r>
      <w:r>
        <w:rPr>
          <w:rFonts w:eastAsia="Calibri" w:cs="Times New Roman"/>
          <w:sz w:val="24"/>
          <w:szCs w:val="24"/>
          <w:lang w:eastAsia="en-US"/>
        </w:rPr>
        <w:t>тридцать</w:t>
      </w:r>
      <w:r w:rsidRPr="00EE1238">
        <w:rPr>
          <w:rFonts w:eastAsia="Calibri" w:cs="Times New Roman"/>
          <w:sz w:val="24"/>
          <w:szCs w:val="24"/>
          <w:lang w:eastAsia="en-US"/>
        </w:rPr>
        <w:t xml:space="preserve"> дней до дня его проведения.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Общественная муниципальная комиссия: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3) рассматривает обращения граждан по вопросам, связанным с проведением </w:t>
      </w:r>
      <w:r w:rsidRPr="00EE1238">
        <w:rPr>
          <w:rFonts w:eastAsia="Calibri" w:cs="Times New Roman"/>
          <w:sz w:val="24"/>
          <w:szCs w:val="24"/>
          <w:lang w:eastAsia="en-US"/>
        </w:rPr>
        <w:lastRenderedPageBreak/>
        <w:t>голосования;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4) осуществляет иные полномочия, определенные администрацией муниципального образования.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EE1238">
        <w:rPr>
          <w:rFonts w:cs="Times New Roman"/>
          <w:sz w:val="24"/>
          <w:szCs w:val="24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cs="Times New Roman"/>
          <w:sz w:val="24"/>
          <w:szCs w:val="24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EE1238" w:rsidRPr="00EE1238" w:rsidRDefault="00EE1238" w:rsidP="00EE1238">
      <w:pPr>
        <w:pStyle w:val="aa"/>
        <w:ind w:left="0" w:firstLine="540"/>
        <w:jc w:val="both"/>
        <w:rPr>
          <w:rFonts w:eastAsia="Calibri"/>
          <w:bCs/>
          <w:sz w:val="24"/>
          <w:szCs w:val="24"/>
        </w:rPr>
      </w:pPr>
      <w:r w:rsidRPr="00EE1238">
        <w:rPr>
          <w:rFonts w:eastAsia="Calibri"/>
          <w:sz w:val="24"/>
          <w:szCs w:val="24"/>
        </w:rPr>
        <w:t>7.</w:t>
      </w:r>
      <w:r w:rsidRPr="00EE1238">
        <w:rPr>
          <w:rFonts w:eastAsia="Calibri"/>
          <w:bCs/>
          <w:sz w:val="24"/>
          <w:szCs w:val="24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EE1238" w:rsidRPr="00EE1238" w:rsidRDefault="00EE1238" w:rsidP="00EE1238">
      <w:pPr>
        <w:pStyle w:val="aa"/>
        <w:ind w:left="0" w:firstLine="539"/>
        <w:jc w:val="both"/>
        <w:rPr>
          <w:rFonts w:eastAsia="Calibri"/>
          <w:sz w:val="24"/>
          <w:szCs w:val="24"/>
        </w:rPr>
      </w:pPr>
      <w:r w:rsidRPr="00EE1238">
        <w:rPr>
          <w:rFonts w:eastAsia="Calibri"/>
          <w:bCs/>
          <w:sz w:val="24"/>
          <w:szCs w:val="24"/>
        </w:rPr>
        <w:t>8.</w:t>
      </w:r>
      <w:r w:rsidRPr="00EE1238">
        <w:rPr>
          <w:rFonts w:eastAsia="Calibri"/>
          <w:sz w:val="24"/>
          <w:szCs w:val="24"/>
        </w:rPr>
        <w:t xml:space="preserve"> Голосование по общественным территориям проводится путем тайного голосования. На территориальном счетном участке оборудуются </w:t>
      </w:r>
      <w:r w:rsidRPr="00EE1238">
        <w:rPr>
          <w:sz w:val="24"/>
          <w:szCs w:val="24"/>
        </w:rPr>
        <w:t>места для тайного голосования и устанавливаются опечатанные ящики для голосования.</w:t>
      </w:r>
    </w:p>
    <w:p w:rsidR="00EE1238" w:rsidRPr="00EE1238" w:rsidRDefault="00EE1238" w:rsidP="00EE1238">
      <w:pPr>
        <w:pStyle w:val="aa"/>
        <w:ind w:left="0" w:firstLine="539"/>
        <w:jc w:val="both"/>
        <w:rPr>
          <w:rFonts w:eastAsia="Calibri"/>
          <w:sz w:val="24"/>
          <w:szCs w:val="24"/>
        </w:rPr>
      </w:pPr>
      <w:r w:rsidRPr="00EE1238">
        <w:rPr>
          <w:rFonts w:eastAsia="Calibri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EE1238" w:rsidRPr="00EE1238" w:rsidRDefault="00EE1238" w:rsidP="00EE1238">
      <w:pPr>
        <w:pStyle w:val="ConsPlusNormal"/>
        <w:ind w:firstLine="539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</w:t>
      </w:r>
      <w:r>
        <w:rPr>
          <w:sz w:val="24"/>
          <w:szCs w:val="24"/>
        </w:rPr>
        <w:t>Дружногорское городское</w:t>
      </w:r>
      <w:r w:rsidRPr="00C25C5F">
        <w:rPr>
          <w:sz w:val="24"/>
          <w:szCs w:val="24"/>
        </w:rPr>
        <w:t xml:space="preserve"> поселение Гатчинского муниципального района Ленинградской области</w:t>
      </w:r>
      <w:r w:rsidRPr="00EE1238">
        <w:rPr>
          <w:rFonts w:eastAsia="Calibri" w:cs="Times New Roman"/>
          <w:sz w:val="24"/>
          <w:szCs w:val="24"/>
          <w:lang w:eastAsia="en-US"/>
        </w:rPr>
        <w:t xml:space="preserve">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В списке могут быть также </w:t>
      </w:r>
      <w:proofErr w:type="gramStart"/>
      <w:r w:rsidRPr="00EE1238">
        <w:rPr>
          <w:rFonts w:eastAsia="Calibri" w:cs="Times New Roman"/>
          <w:sz w:val="24"/>
          <w:szCs w:val="24"/>
          <w:lang w:eastAsia="en-US"/>
        </w:rPr>
        <w:t>предусмотрены</w:t>
      </w:r>
      <w:proofErr w:type="gramEnd"/>
      <w:r w:rsidRPr="00EE1238">
        <w:rPr>
          <w:rFonts w:eastAsia="Calibri" w:cs="Times New Roman"/>
          <w:sz w:val="24"/>
          <w:szCs w:val="24"/>
          <w:lang w:eastAsia="en-US"/>
        </w:rPr>
        <w:t>, в том числе: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9" w:tooltip="Федеральный закон от 27.07.2006 N 152-ФЗ (ред. от 03.07.2016) &quot;О персональных данных&quot;{КонсультантПлюс}" w:history="1">
        <w:r w:rsidRPr="00EE1238">
          <w:rPr>
            <w:rFonts w:eastAsia="Calibri" w:cs="Times New Roman"/>
            <w:sz w:val="24"/>
            <w:szCs w:val="24"/>
            <w:lang w:eastAsia="en-US"/>
          </w:rPr>
          <w:t>законом</w:t>
        </w:r>
      </w:hyperlink>
      <w:r w:rsidRPr="00EE1238">
        <w:rPr>
          <w:rFonts w:eastAsia="Calibri" w:cs="Times New Roman"/>
          <w:sz w:val="24"/>
          <w:szCs w:val="24"/>
          <w:lang w:eastAsia="en-US"/>
        </w:rPr>
        <w:t xml:space="preserve"> от 27.07.2006 г. № 152-ФЗ «О персональных данных»;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Style w:val="blk"/>
          <w:rFonts w:cs="Times New Roman"/>
          <w:sz w:val="24"/>
          <w:szCs w:val="24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>
        <w:rPr>
          <w:rFonts w:eastAsia="Calibri" w:cs="Times New Roman"/>
          <w:sz w:val="24"/>
          <w:szCs w:val="24"/>
          <w:lang w:eastAsia="en-US"/>
        </w:rPr>
        <w:t>за два проекта.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Голосование по общественным территориям является рейтинговым.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10. Голосование проводится на территориальных счетных участках.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lastRenderedPageBreak/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EE1238">
        <w:rPr>
          <w:rFonts w:eastAsia="Calibri" w:cs="Times New Roman"/>
          <w:sz w:val="24"/>
          <w:szCs w:val="24"/>
          <w:lang w:eastAsia="en-US"/>
        </w:rPr>
        <w:t>,</w:t>
      </w:r>
      <w:proofErr w:type="gramEnd"/>
      <w:r w:rsidRPr="00EE1238">
        <w:rPr>
          <w:rFonts w:eastAsia="Calibri" w:cs="Times New Roman"/>
          <w:sz w:val="24"/>
          <w:szCs w:val="24"/>
          <w:lang w:eastAsia="en-US"/>
        </w:rPr>
        <w:t xml:space="preserve"> чем за </w:t>
      </w:r>
      <w:r>
        <w:rPr>
          <w:rFonts w:eastAsia="Calibri" w:cs="Times New Roman"/>
          <w:sz w:val="24"/>
          <w:szCs w:val="24"/>
          <w:lang w:eastAsia="en-US"/>
        </w:rPr>
        <w:t>2</w:t>
      </w:r>
      <w:r w:rsidRPr="00EE1238">
        <w:rPr>
          <w:rFonts w:eastAsia="Calibri" w:cs="Times New Roman"/>
          <w:sz w:val="24"/>
          <w:szCs w:val="24"/>
          <w:lang w:eastAsia="en-US"/>
        </w:rPr>
        <w:t xml:space="preserve"> общественны</w:t>
      </w:r>
      <w:r>
        <w:rPr>
          <w:rFonts w:eastAsia="Calibri" w:cs="Times New Roman"/>
          <w:sz w:val="24"/>
          <w:szCs w:val="24"/>
          <w:lang w:eastAsia="en-US"/>
        </w:rPr>
        <w:t>е</w:t>
      </w:r>
      <w:r w:rsidRPr="00EE1238">
        <w:rPr>
          <w:rFonts w:eastAsia="Calibri" w:cs="Times New Roman"/>
          <w:sz w:val="24"/>
          <w:szCs w:val="24"/>
          <w:lang w:eastAsia="en-US"/>
        </w:rPr>
        <w:t xml:space="preserve"> территори</w:t>
      </w:r>
      <w:r>
        <w:rPr>
          <w:rFonts w:eastAsia="Calibri" w:cs="Times New Roman"/>
          <w:sz w:val="24"/>
          <w:szCs w:val="24"/>
          <w:lang w:eastAsia="en-US"/>
        </w:rPr>
        <w:t>и</w:t>
      </w:r>
      <w:r w:rsidRPr="00EE1238">
        <w:rPr>
          <w:rFonts w:eastAsia="Calibri" w:cs="Times New Roman"/>
          <w:sz w:val="24"/>
          <w:szCs w:val="24"/>
          <w:lang w:eastAsia="en-US"/>
        </w:rPr>
        <w:t xml:space="preserve">. 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EE1238">
        <w:rPr>
          <w:rFonts w:eastAsia="Calibri" w:cs="Times New Roman"/>
          <w:sz w:val="24"/>
          <w:szCs w:val="24"/>
          <w:lang w:eastAsia="en-US"/>
        </w:rPr>
        <w:t xml:space="preserve">которые) </w:t>
      </w:r>
      <w:proofErr w:type="gramEnd"/>
      <w:r w:rsidRPr="00EE1238">
        <w:rPr>
          <w:rFonts w:eastAsia="Calibri" w:cs="Times New Roman"/>
          <w:sz w:val="24"/>
          <w:szCs w:val="24"/>
          <w:lang w:eastAsia="en-US"/>
        </w:rPr>
        <w:t>он собирается голосовать.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 </w:t>
      </w:r>
      <w:r>
        <w:rPr>
          <w:sz w:val="24"/>
          <w:szCs w:val="24"/>
        </w:rPr>
        <w:t>Дружногорское городское</w:t>
      </w:r>
      <w:r w:rsidRPr="00C25C5F">
        <w:rPr>
          <w:sz w:val="24"/>
          <w:szCs w:val="24"/>
        </w:rPr>
        <w:t xml:space="preserve"> поселение Гатчинского муниципального района Ленинградской области</w:t>
      </w:r>
      <w:r w:rsidRPr="00EE1238">
        <w:rPr>
          <w:rFonts w:eastAsia="Calibri" w:cs="Times New Roman"/>
          <w:sz w:val="24"/>
          <w:szCs w:val="24"/>
          <w:lang w:eastAsia="en-US"/>
        </w:rPr>
        <w:t xml:space="preserve">. 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Агитационный период начинается со дня опубликования в средствах массовой информации администрации муниципального образования </w:t>
      </w:r>
      <w:r>
        <w:rPr>
          <w:sz w:val="24"/>
          <w:szCs w:val="24"/>
        </w:rPr>
        <w:t>Дружногорское городское</w:t>
      </w:r>
      <w:r w:rsidRPr="00C25C5F">
        <w:rPr>
          <w:sz w:val="24"/>
          <w:szCs w:val="24"/>
        </w:rPr>
        <w:t xml:space="preserve"> поселение Гатчинского муниципального района Ленинградской области</w:t>
      </w:r>
      <w:r w:rsidRPr="00EE1238">
        <w:rPr>
          <w:rFonts w:eastAsia="Calibri" w:cs="Times New Roman"/>
          <w:sz w:val="24"/>
          <w:szCs w:val="24"/>
          <w:lang w:eastAsia="en-US"/>
        </w:rPr>
        <w:t xml:space="preserve"> о назначении голосования. </w:t>
      </w:r>
    </w:p>
    <w:p w:rsidR="00EE1238" w:rsidRPr="00EE1238" w:rsidRDefault="00EE1238" w:rsidP="00EE1238">
      <w:pPr>
        <w:pStyle w:val="ConsPlusNormal"/>
        <w:ind w:firstLine="540"/>
        <w:jc w:val="both"/>
        <w:rPr>
          <w:rStyle w:val="blk"/>
          <w:rFonts w:cs="Times New Roman"/>
          <w:sz w:val="24"/>
          <w:szCs w:val="24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12. Подсчет голосов участников голосования </w:t>
      </w:r>
      <w:r w:rsidRPr="00EE1238">
        <w:rPr>
          <w:rStyle w:val="blk"/>
          <w:rFonts w:cs="Times New Roman"/>
          <w:sz w:val="24"/>
          <w:szCs w:val="24"/>
        </w:rPr>
        <w:t xml:space="preserve">осуществляется открыто и гласно и начинается сразу после окончания времени голосования. </w:t>
      </w:r>
    </w:p>
    <w:p w:rsidR="00EE1238" w:rsidRPr="00EE1238" w:rsidRDefault="00EE1238" w:rsidP="00EE1238">
      <w:pPr>
        <w:pStyle w:val="ConsPlusNormal"/>
        <w:ind w:firstLine="540"/>
        <w:jc w:val="both"/>
        <w:rPr>
          <w:rStyle w:val="blk"/>
          <w:rFonts w:cs="Times New Roman"/>
          <w:sz w:val="24"/>
          <w:szCs w:val="24"/>
        </w:rPr>
      </w:pPr>
      <w:r w:rsidRPr="00EE1238">
        <w:rPr>
          <w:rFonts w:eastAsia="Calibri" w:cs="Times New Roman"/>
          <w:bCs/>
          <w:sz w:val="24"/>
          <w:szCs w:val="24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EE1238" w:rsidRPr="00EE1238" w:rsidRDefault="00EE1238" w:rsidP="00EE1238">
      <w:pPr>
        <w:pStyle w:val="ConsPlusNormal"/>
        <w:ind w:firstLine="540"/>
        <w:jc w:val="both"/>
        <w:rPr>
          <w:rStyle w:val="blk"/>
          <w:rFonts w:cs="Times New Roman"/>
          <w:sz w:val="24"/>
          <w:szCs w:val="24"/>
        </w:rPr>
      </w:pPr>
      <w:r w:rsidRPr="00EE1238">
        <w:rPr>
          <w:rStyle w:val="blk"/>
          <w:rFonts w:cs="Times New Roman"/>
          <w:sz w:val="24"/>
          <w:szCs w:val="24"/>
        </w:rPr>
        <w:t xml:space="preserve">При подсчете голосов имеют право присутствовать </w:t>
      </w:r>
      <w:r w:rsidRPr="00EE1238">
        <w:rPr>
          <w:rFonts w:eastAsia="Calibri" w:cs="Times New Roman"/>
          <w:bCs/>
          <w:sz w:val="24"/>
          <w:szCs w:val="24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EE1238">
        <w:rPr>
          <w:rStyle w:val="blk"/>
          <w:rFonts w:cs="Times New Roman"/>
          <w:sz w:val="24"/>
          <w:szCs w:val="24"/>
        </w:rPr>
        <w:t>, иные лица.</w:t>
      </w:r>
    </w:p>
    <w:p w:rsidR="00EE1238" w:rsidRPr="00EE1238" w:rsidRDefault="00EE1238" w:rsidP="00EE1238">
      <w:pPr>
        <w:pStyle w:val="ConsPlusNormal"/>
        <w:ind w:firstLine="540"/>
        <w:jc w:val="both"/>
        <w:rPr>
          <w:rStyle w:val="blk"/>
          <w:rFonts w:cs="Times New Roman"/>
          <w:sz w:val="24"/>
          <w:szCs w:val="24"/>
        </w:rPr>
      </w:pPr>
      <w:r w:rsidRPr="00EE1238">
        <w:rPr>
          <w:rStyle w:val="blk"/>
          <w:rFonts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EE1238" w:rsidRPr="00EE1238" w:rsidRDefault="00EE1238" w:rsidP="00EE1238">
      <w:pPr>
        <w:pStyle w:val="ConsPlusNormal"/>
        <w:ind w:firstLine="540"/>
        <w:jc w:val="both"/>
        <w:rPr>
          <w:rStyle w:val="blk"/>
          <w:rFonts w:cs="Times New Roman"/>
          <w:sz w:val="24"/>
          <w:szCs w:val="24"/>
        </w:rPr>
      </w:pPr>
      <w:r w:rsidRPr="00EE1238">
        <w:rPr>
          <w:rStyle w:val="blk"/>
          <w:rFonts w:cs="Times New Roman"/>
          <w:sz w:val="24"/>
          <w:szCs w:val="24"/>
        </w:rPr>
        <w:t xml:space="preserve">13. 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 </w:t>
      </w:r>
    </w:p>
    <w:p w:rsidR="00EE1238" w:rsidRPr="00EE1238" w:rsidRDefault="00EE1238" w:rsidP="00EE1238">
      <w:pPr>
        <w:pStyle w:val="ConsPlusNormal"/>
        <w:ind w:firstLine="540"/>
        <w:jc w:val="both"/>
        <w:rPr>
          <w:rStyle w:val="blk"/>
          <w:rFonts w:cs="Times New Roman"/>
          <w:sz w:val="24"/>
          <w:szCs w:val="24"/>
        </w:rPr>
      </w:pPr>
      <w:r w:rsidRPr="00EE1238">
        <w:rPr>
          <w:rStyle w:val="blk"/>
          <w:rFonts w:cs="Times New Roman"/>
          <w:sz w:val="24"/>
          <w:szCs w:val="24"/>
        </w:rPr>
        <w:t>При этом фиксируется общее количество участников голосования, принявших участие в голосовании.</w:t>
      </w:r>
    </w:p>
    <w:p w:rsidR="00EE1238" w:rsidRPr="00EE1238" w:rsidRDefault="00EE1238" w:rsidP="00EE1238">
      <w:pPr>
        <w:pStyle w:val="ConsPlusNormal"/>
        <w:ind w:firstLine="540"/>
        <w:jc w:val="both"/>
        <w:rPr>
          <w:rStyle w:val="blk"/>
          <w:rFonts w:cs="Times New Roman"/>
          <w:sz w:val="24"/>
          <w:szCs w:val="24"/>
        </w:rPr>
      </w:pPr>
      <w:r w:rsidRPr="00EE1238">
        <w:rPr>
          <w:rStyle w:val="blk"/>
          <w:rFonts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EE1238" w:rsidRPr="00EE1238" w:rsidRDefault="00EE1238" w:rsidP="00EE1238">
      <w:pPr>
        <w:pStyle w:val="ConsPlusNormal"/>
        <w:ind w:firstLine="540"/>
        <w:jc w:val="both"/>
        <w:rPr>
          <w:rStyle w:val="blk"/>
          <w:rFonts w:cs="Times New Roman"/>
          <w:sz w:val="24"/>
          <w:szCs w:val="24"/>
        </w:rPr>
      </w:pPr>
      <w:r w:rsidRPr="00EE1238">
        <w:rPr>
          <w:rStyle w:val="blk"/>
          <w:rFonts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bCs/>
          <w:sz w:val="24"/>
          <w:szCs w:val="24"/>
        </w:rPr>
      </w:pPr>
      <w:r w:rsidRPr="00EE1238">
        <w:rPr>
          <w:rStyle w:val="blk"/>
          <w:rFonts w:cs="Times New Roman"/>
          <w:sz w:val="24"/>
          <w:szCs w:val="24"/>
        </w:rPr>
        <w:t xml:space="preserve">Недействительные бюллетени при подсчете голосов не учитываются. </w:t>
      </w:r>
      <w:proofErr w:type="gramStart"/>
      <w:r w:rsidRPr="00EE1238">
        <w:rPr>
          <w:rStyle w:val="blk"/>
          <w:rFonts w:cs="Times New Roman"/>
          <w:sz w:val="24"/>
          <w:szCs w:val="24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EE1238">
        <w:rPr>
          <w:rFonts w:eastAsia="Calibri" w:cs="Times New Roman"/>
          <w:bCs/>
          <w:sz w:val="24"/>
          <w:szCs w:val="24"/>
        </w:rPr>
        <w:t>по которым невозможно выявить действительную волю участника голосования.</w:t>
      </w:r>
      <w:proofErr w:type="gramEnd"/>
      <w:r w:rsidRPr="00EE1238">
        <w:rPr>
          <w:rFonts w:eastAsia="Calibri" w:cs="Times New Roman"/>
          <w:bCs/>
          <w:sz w:val="24"/>
          <w:szCs w:val="24"/>
        </w:rPr>
        <w:t xml:space="preserve"> Недействительные бюллетени подсчитываются и суммируются отдельно.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bCs/>
          <w:sz w:val="24"/>
          <w:szCs w:val="24"/>
        </w:rPr>
      </w:pPr>
      <w:r w:rsidRPr="00EE1238">
        <w:rPr>
          <w:rFonts w:eastAsia="Calibri" w:cs="Times New Roman"/>
          <w:bCs/>
          <w:sz w:val="24"/>
          <w:szCs w:val="24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bCs/>
          <w:sz w:val="24"/>
          <w:szCs w:val="24"/>
        </w:rPr>
      </w:pPr>
      <w:r w:rsidRPr="00EE1238">
        <w:rPr>
          <w:rFonts w:eastAsia="Calibri" w:cs="Times New Roman"/>
          <w:bCs/>
          <w:sz w:val="24"/>
          <w:szCs w:val="24"/>
        </w:rPr>
        <w:t xml:space="preserve">14. При равенстве количества голосов, отданных участниками голосования за две </w:t>
      </w:r>
      <w:r w:rsidRPr="00EE1238">
        <w:rPr>
          <w:rFonts w:eastAsia="Calibri" w:cs="Times New Roman"/>
          <w:bCs/>
          <w:sz w:val="24"/>
          <w:szCs w:val="24"/>
        </w:rPr>
        <w:lastRenderedPageBreak/>
        <w:t xml:space="preserve">или несколько общественных территории, приоритет отдается общественной территории, </w:t>
      </w:r>
      <w:proofErr w:type="gramStart"/>
      <w:r w:rsidRPr="00EE1238">
        <w:rPr>
          <w:rFonts w:eastAsia="Calibri" w:cs="Times New Roman"/>
          <w:bCs/>
          <w:sz w:val="24"/>
          <w:szCs w:val="24"/>
        </w:rPr>
        <w:t>заявка</w:t>
      </w:r>
      <w:proofErr w:type="gramEnd"/>
      <w:r w:rsidRPr="00EE1238">
        <w:rPr>
          <w:rFonts w:eastAsia="Calibri" w:cs="Times New Roman"/>
          <w:bCs/>
          <w:sz w:val="24"/>
          <w:szCs w:val="24"/>
        </w:rPr>
        <w:t xml:space="preserve"> на включение которой в голосование поступила раньше.</w:t>
      </w:r>
    </w:p>
    <w:p w:rsidR="00EE1238" w:rsidRPr="00EE1238" w:rsidRDefault="00EE1238" w:rsidP="00EE1238">
      <w:pPr>
        <w:pStyle w:val="ConsPlusNormal"/>
        <w:ind w:firstLine="540"/>
        <w:jc w:val="both"/>
        <w:rPr>
          <w:rStyle w:val="blk"/>
          <w:rFonts w:cs="Times New Roman"/>
          <w:sz w:val="24"/>
          <w:szCs w:val="24"/>
        </w:rPr>
      </w:pPr>
      <w:r w:rsidRPr="00EE1238">
        <w:rPr>
          <w:rFonts w:eastAsia="Calibri" w:cs="Times New Roman"/>
          <w:bCs/>
          <w:sz w:val="24"/>
          <w:szCs w:val="24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EE1238" w:rsidRPr="00EE1238" w:rsidRDefault="00EE1238" w:rsidP="00EE1238">
      <w:pPr>
        <w:pStyle w:val="ConsPlusNormal"/>
        <w:ind w:firstLine="540"/>
        <w:jc w:val="both"/>
        <w:rPr>
          <w:rStyle w:val="blk"/>
          <w:rFonts w:cs="Times New Roman"/>
          <w:sz w:val="24"/>
          <w:szCs w:val="24"/>
        </w:rPr>
      </w:pPr>
      <w:r w:rsidRPr="00EE1238">
        <w:rPr>
          <w:rStyle w:val="blk"/>
          <w:rFonts w:cs="Times New Roman"/>
          <w:sz w:val="24"/>
          <w:szCs w:val="24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EE1238" w:rsidRPr="00EE1238" w:rsidRDefault="00EE1238" w:rsidP="00EE1238">
      <w:pPr>
        <w:pStyle w:val="ConsPlusNormal"/>
        <w:ind w:firstLine="540"/>
        <w:jc w:val="both"/>
        <w:rPr>
          <w:rStyle w:val="blk"/>
          <w:rFonts w:cs="Times New Roman"/>
          <w:sz w:val="24"/>
          <w:szCs w:val="24"/>
        </w:rPr>
      </w:pPr>
      <w:r w:rsidRPr="00EE1238">
        <w:rPr>
          <w:rStyle w:val="blk"/>
          <w:rFonts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bCs/>
          <w:sz w:val="24"/>
          <w:szCs w:val="24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17. </w:t>
      </w:r>
      <w:r w:rsidRPr="00EE1238">
        <w:rPr>
          <w:rFonts w:eastAsia="Calibri" w:cs="Times New Roman"/>
          <w:bCs/>
          <w:sz w:val="24"/>
          <w:szCs w:val="24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EE1238" w:rsidRPr="00EE1238" w:rsidRDefault="00EE1238" w:rsidP="00EE1238">
      <w:pPr>
        <w:pStyle w:val="aa"/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4"/>
          <w:szCs w:val="24"/>
        </w:rPr>
      </w:pPr>
      <w:r w:rsidRPr="00EE1238">
        <w:rPr>
          <w:rFonts w:eastAsia="Calibri"/>
          <w:bCs/>
          <w:sz w:val="24"/>
          <w:szCs w:val="24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EE1238" w:rsidRPr="00EE1238" w:rsidRDefault="00EE1238" w:rsidP="00EE1238">
      <w:pPr>
        <w:pStyle w:val="aa"/>
        <w:autoSpaceDE w:val="0"/>
        <w:autoSpaceDN w:val="0"/>
        <w:adjustRightInd w:val="0"/>
        <w:ind w:left="709"/>
        <w:jc w:val="both"/>
        <w:rPr>
          <w:rFonts w:eastAsia="Calibri"/>
          <w:bCs/>
          <w:sz w:val="24"/>
          <w:szCs w:val="24"/>
        </w:rPr>
      </w:pPr>
      <w:r w:rsidRPr="00EE1238">
        <w:rPr>
          <w:rFonts w:eastAsia="Calibri"/>
          <w:bCs/>
          <w:sz w:val="24"/>
          <w:szCs w:val="24"/>
        </w:rPr>
        <w:t>1) число граждан, принявших участие в голосовании;</w:t>
      </w:r>
    </w:p>
    <w:p w:rsidR="00EE1238" w:rsidRPr="00EE1238" w:rsidRDefault="00EE1238" w:rsidP="00EE1238">
      <w:pPr>
        <w:pStyle w:val="aa"/>
        <w:autoSpaceDE w:val="0"/>
        <w:autoSpaceDN w:val="0"/>
        <w:adjustRightInd w:val="0"/>
        <w:ind w:left="709"/>
        <w:jc w:val="both"/>
        <w:rPr>
          <w:rFonts w:eastAsia="Calibri"/>
          <w:bCs/>
          <w:sz w:val="24"/>
          <w:szCs w:val="24"/>
        </w:rPr>
      </w:pPr>
      <w:r w:rsidRPr="00EE1238">
        <w:rPr>
          <w:rFonts w:eastAsia="Calibri"/>
          <w:bCs/>
          <w:sz w:val="24"/>
          <w:szCs w:val="24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EE1238" w:rsidRPr="00EE1238" w:rsidRDefault="00EE1238" w:rsidP="00EE1238">
      <w:pPr>
        <w:pStyle w:val="aa"/>
        <w:autoSpaceDE w:val="0"/>
        <w:autoSpaceDN w:val="0"/>
        <w:adjustRightInd w:val="0"/>
        <w:ind w:left="709"/>
        <w:jc w:val="both"/>
        <w:rPr>
          <w:rFonts w:eastAsia="Calibri"/>
          <w:bCs/>
          <w:sz w:val="24"/>
          <w:szCs w:val="24"/>
        </w:rPr>
      </w:pPr>
      <w:r w:rsidRPr="00EE1238">
        <w:rPr>
          <w:rFonts w:eastAsia="Calibri"/>
          <w:bCs/>
          <w:sz w:val="24"/>
          <w:szCs w:val="24"/>
        </w:rPr>
        <w:t>3) иные данные по усмотрению соответствующей комиссии.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bCs/>
          <w:sz w:val="24"/>
          <w:szCs w:val="24"/>
        </w:rPr>
        <w:t xml:space="preserve">19. </w:t>
      </w:r>
      <w:r w:rsidRPr="00EE1238">
        <w:rPr>
          <w:rFonts w:eastAsia="Calibri" w:cs="Times New Roman"/>
          <w:sz w:val="24"/>
          <w:szCs w:val="24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>
        <w:rPr>
          <w:rFonts w:eastAsia="Calibri" w:cs="Times New Roman"/>
          <w:sz w:val="24"/>
          <w:szCs w:val="24"/>
          <w:lang w:eastAsia="en-US"/>
        </w:rPr>
        <w:t xml:space="preserve">2 </w:t>
      </w:r>
      <w:r w:rsidRPr="00EE1238">
        <w:rPr>
          <w:rFonts w:eastAsia="Calibri" w:cs="Times New Roman"/>
          <w:sz w:val="24"/>
          <w:szCs w:val="24"/>
          <w:lang w:eastAsia="en-US"/>
        </w:rPr>
        <w:t xml:space="preserve">дня (дней) со дня проведения голосования. 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главе администрации муниципального образования </w:t>
      </w:r>
      <w:r>
        <w:rPr>
          <w:sz w:val="24"/>
          <w:szCs w:val="24"/>
        </w:rPr>
        <w:t>Дружногорское городское</w:t>
      </w:r>
      <w:r w:rsidRPr="00C25C5F">
        <w:rPr>
          <w:sz w:val="24"/>
          <w:szCs w:val="24"/>
        </w:rPr>
        <w:t xml:space="preserve"> поселение Гатчинского муниципального района Ленинградской области</w:t>
      </w:r>
      <w:r w:rsidRPr="00EE1238">
        <w:rPr>
          <w:rFonts w:eastAsia="Calibri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муниципального образования </w:t>
      </w:r>
      <w:r>
        <w:rPr>
          <w:sz w:val="24"/>
          <w:szCs w:val="24"/>
        </w:rPr>
        <w:t>Дружногорское городское</w:t>
      </w:r>
      <w:r w:rsidRPr="00C25C5F">
        <w:rPr>
          <w:sz w:val="24"/>
          <w:szCs w:val="24"/>
        </w:rPr>
        <w:t xml:space="preserve"> поселение Гатчинского муниципального района Ленинградской области</w:t>
      </w:r>
      <w:r w:rsidRPr="00EE1238">
        <w:rPr>
          <w:rFonts w:eastAsia="Calibri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</w:t>
      </w:r>
      <w:r w:rsidRPr="00EE1238">
        <w:rPr>
          <w:rFonts w:eastAsia="Calibri" w:cs="Times New Roman"/>
          <w:sz w:val="24"/>
          <w:szCs w:val="24"/>
          <w:lang w:eastAsia="en-US"/>
        </w:rPr>
        <w:lastRenderedPageBreak/>
        <w:t xml:space="preserve">протоколы территориальных счетных комиссий для голосования передаются на ответственное хранение в администрацию муниципального образования </w:t>
      </w:r>
      <w:r>
        <w:rPr>
          <w:sz w:val="24"/>
          <w:szCs w:val="24"/>
        </w:rPr>
        <w:t>Дружногорское городское</w:t>
      </w:r>
      <w:r w:rsidRPr="00C25C5F">
        <w:rPr>
          <w:sz w:val="24"/>
          <w:szCs w:val="24"/>
        </w:rPr>
        <w:t xml:space="preserve"> поселение Гатчинского муниципального района Ленинградской области</w:t>
      </w:r>
      <w:r>
        <w:rPr>
          <w:sz w:val="24"/>
          <w:szCs w:val="24"/>
        </w:rPr>
        <w:t>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</w:t>
      </w:r>
      <w:r>
        <w:rPr>
          <w:sz w:val="24"/>
          <w:szCs w:val="24"/>
        </w:rPr>
        <w:t>Дружногорское городское</w:t>
      </w:r>
      <w:r w:rsidRPr="00C25C5F">
        <w:rPr>
          <w:sz w:val="24"/>
          <w:szCs w:val="24"/>
        </w:rPr>
        <w:t xml:space="preserve"> поселение Гатчинского муниципального района Ленинградской области</w:t>
      </w:r>
      <w:r w:rsidRPr="00EE1238">
        <w:rPr>
          <w:rFonts w:eastAsia="Calibri" w:cs="Times New Roman"/>
          <w:sz w:val="24"/>
          <w:szCs w:val="24"/>
          <w:lang w:eastAsia="en-US"/>
        </w:rPr>
        <w:t xml:space="preserve"> и в  информационно-телекоммуникационной сети «Интернет».</w:t>
      </w:r>
    </w:p>
    <w:p w:rsidR="00EE1238" w:rsidRPr="00EE1238" w:rsidRDefault="00EE1238" w:rsidP="00EE1238">
      <w:pPr>
        <w:pStyle w:val="ConsPlusNormal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EE1238">
        <w:rPr>
          <w:rFonts w:eastAsia="Calibri" w:cs="Times New Roman"/>
          <w:sz w:val="24"/>
          <w:szCs w:val="24"/>
          <w:lang w:eastAsia="en-US"/>
        </w:rPr>
        <w:t xml:space="preserve">23. </w:t>
      </w:r>
      <w:r w:rsidRPr="00EE1238">
        <w:rPr>
          <w:rFonts w:eastAsia="Calibri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Pr="00EE1238">
        <w:rPr>
          <w:rFonts w:eastAsia="Calibri" w:cs="Times New Roman"/>
          <w:bCs/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Дружногорское городское</w:t>
      </w:r>
      <w:r w:rsidRPr="00C25C5F">
        <w:rPr>
          <w:sz w:val="24"/>
          <w:szCs w:val="24"/>
        </w:rPr>
        <w:t xml:space="preserve"> поселение Гатчинского муниципального района Ленинградской области</w:t>
      </w:r>
      <w:r w:rsidRPr="00EE1238">
        <w:rPr>
          <w:rFonts w:eastAsia="Calibri" w:cs="Times New Roman"/>
          <w:sz w:val="24"/>
          <w:szCs w:val="24"/>
        </w:rPr>
        <w:t>, а затем уничтожаются.</w:t>
      </w:r>
      <w:r w:rsidRPr="00EE1238">
        <w:rPr>
          <w:rFonts w:eastAsia="Calibri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EE1238" w:rsidRDefault="00EE1238" w:rsidP="00EE1238">
      <w:pPr>
        <w:jc w:val="center"/>
        <w:sectPr w:rsidR="00EE1238" w:rsidSect="00CA6000">
          <w:pgSz w:w="11906" w:h="16838" w:code="9"/>
          <w:pgMar w:top="1134" w:right="850" w:bottom="1134" w:left="1701" w:header="720" w:footer="397" w:gutter="0"/>
          <w:cols w:space="720"/>
          <w:docGrid w:linePitch="272"/>
        </w:sectPr>
      </w:pPr>
    </w:p>
    <w:p w:rsidR="00EE1238" w:rsidRDefault="00EE1238" w:rsidP="00EE1238">
      <w:pPr>
        <w:jc w:val="right"/>
        <w:rPr>
          <w:sz w:val="24"/>
        </w:rPr>
      </w:pPr>
      <w:r w:rsidRPr="005D4C96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</w:p>
    <w:p w:rsidR="00EE1238" w:rsidRDefault="00EE1238" w:rsidP="00EE1238">
      <w:pPr>
        <w:jc w:val="right"/>
        <w:rPr>
          <w:sz w:val="24"/>
        </w:rPr>
      </w:pPr>
      <w:r w:rsidRPr="005D4C96">
        <w:rPr>
          <w:sz w:val="24"/>
        </w:rPr>
        <w:t xml:space="preserve"> </w:t>
      </w:r>
      <w:r>
        <w:rPr>
          <w:sz w:val="24"/>
        </w:rPr>
        <w:t>УТВЕРЖДЕНО</w:t>
      </w:r>
    </w:p>
    <w:p w:rsidR="00EE1238" w:rsidRPr="005D4C96" w:rsidRDefault="00EE1238" w:rsidP="00EE1238">
      <w:pPr>
        <w:jc w:val="right"/>
        <w:rPr>
          <w:sz w:val="24"/>
        </w:rPr>
      </w:pPr>
      <w:r>
        <w:rPr>
          <w:sz w:val="24"/>
        </w:rPr>
        <w:t>П</w:t>
      </w:r>
      <w:r w:rsidRPr="005D4C96">
        <w:rPr>
          <w:sz w:val="24"/>
        </w:rPr>
        <w:t>остановлени</w:t>
      </w:r>
      <w:r>
        <w:rPr>
          <w:sz w:val="24"/>
        </w:rPr>
        <w:t xml:space="preserve">ем </w:t>
      </w:r>
      <w:r w:rsidRPr="005D4C96">
        <w:rPr>
          <w:sz w:val="24"/>
        </w:rPr>
        <w:t xml:space="preserve">администрации МО Дружногорское </w:t>
      </w:r>
    </w:p>
    <w:p w:rsidR="00EE1238" w:rsidRPr="005D4C96" w:rsidRDefault="00EE1238" w:rsidP="00EE1238">
      <w:pPr>
        <w:spacing w:after="240"/>
        <w:jc w:val="right"/>
        <w:rPr>
          <w:sz w:val="24"/>
        </w:rPr>
      </w:pPr>
      <w:r w:rsidRPr="005D4C96">
        <w:rPr>
          <w:sz w:val="24"/>
        </w:rPr>
        <w:t xml:space="preserve">городское поселение №  </w:t>
      </w:r>
      <w:r>
        <w:rPr>
          <w:sz w:val="24"/>
        </w:rPr>
        <w:t>491</w:t>
      </w:r>
      <w:r w:rsidRPr="005D4C96">
        <w:rPr>
          <w:sz w:val="24"/>
        </w:rPr>
        <w:t xml:space="preserve"> от </w:t>
      </w:r>
      <w:r>
        <w:rPr>
          <w:sz w:val="24"/>
        </w:rPr>
        <w:t>27.12</w:t>
      </w:r>
      <w:r w:rsidRPr="005D4C96">
        <w:rPr>
          <w:sz w:val="24"/>
        </w:rPr>
        <w:t>.2017 г.</w:t>
      </w:r>
    </w:p>
    <w:p w:rsidR="00EE1238" w:rsidRPr="00FF670F" w:rsidRDefault="00EE1238" w:rsidP="00EE1238">
      <w:pPr>
        <w:spacing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EE1238" w:rsidRPr="00FF670F" w:rsidRDefault="00EE1238" w:rsidP="00EE1238">
      <w:pPr>
        <w:pStyle w:val="af1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образования </w:t>
      </w:r>
      <w:r>
        <w:t>Дружногорское городское</w:t>
      </w:r>
      <w:r w:rsidRPr="00C25C5F">
        <w:t xml:space="preserve"> поселение Гатчинского муниципального района Ленинградской области</w:t>
      </w:r>
    </w:p>
    <w:p w:rsidR="00EE1238" w:rsidRPr="00FF670F" w:rsidRDefault="00EE1238" w:rsidP="00EE1238">
      <w:pPr>
        <w:pStyle w:val="af1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EE1238" w:rsidRPr="00FF670F" w:rsidRDefault="00EE1238" w:rsidP="00EE1238">
      <w:pPr>
        <w:pStyle w:val="af1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EE1238" w:rsidRPr="00FF670F" w:rsidRDefault="00EE1238" w:rsidP="00EE1238">
      <w:pPr>
        <w:pStyle w:val="af1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EE1238" w:rsidRPr="00FF670F" w:rsidRDefault="00EE1238" w:rsidP="00EE1238">
      <w:pPr>
        <w:pStyle w:val="HTML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образования </w:t>
      </w:r>
      <w:r w:rsidRPr="00EE1238">
        <w:rPr>
          <w:rFonts w:ascii="Times New Roman" w:eastAsia="Calibri" w:hAnsi="Times New Roman"/>
          <w:sz w:val="24"/>
          <w:szCs w:val="24"/>
          <w:lang w:eastAsia="en-US"/>
        </w:rPr>
        <w:t>Дружногорское городское поселение Гатчинского муниципального района Ленинградской области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EE1238" w:rsidRPr="00FF670F" w:rsidRDefault="00EE1238" w:rsidP="00EE1238">
      <w:pPr>
        <w:pStyle w:val="HTML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E1238" w:rsidRPr="00FF670F" w:rsidRDefault="00EE1238" w:rsidP="00EE1238">
      <w:pPr>
        <w:pStyle w:val="HTML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«___» _________ 20__ года</w:t>
      </w:r>
    </w:p>
    <w:p w:rsidR="00EE1238" w:rsidRPr="00FF670F" w:rsidRDefault="00EE1238" w:rsidP="00EE1238">
      <w:pPr>
        <w:pStyle w:val="HTML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E1238" w:rsidRPr="00FF670F" w:rsidRDefault="00EE1238" w:rsidP="00EE1238">
      <w:pPr>
        <w:pStyle w:val="HTML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ИТОГОВЫЙ ПРОТОКОЛ</w:t>
      </w:r>
    </w:p>
    <w:p w:rsidR="00EE1238" w:rsidRPr="00FF670F" w:rsidRDefault="00EE1238" w:rsidP="00EE1238">
      <w:pPr>
        <w:pStyle w:val="HTML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 счетной комиссии</w:t>
      </w:r>
    </w:p>
    <w:p w:rsidR="00EE1238" w:rsidRPr="00FF670F" w:rsidRDefault="00EE1238" w:rsidP="00EE1238">
      <w:pPr>
        <w:pStyle w:val="HTML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 голосования</w:t>
      </w:r>
    </w:p>
    <w:p w:rsidR="00EE1238" w:rsidRPr="00FF670F" w:rsidRDefault="00EE1238" w:rsidP="00EE1238">
      <w:pPr>
        <w:pStyle w:val="HTML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E1238" w:rsidRPr="00FF670F" w:rsidRDefault="00EE1238" w:rsidP="00EE1238">
      <w:pPr>
        <w:pStyle w:val="HTML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/>
          <w:sz w:val="24"/>
          <w:szCs w:val="24"/>
          <w:lang w:eastAsia="en-US"/>
        </w:rPr>
        <w:t>№ ____________</w:t>
      </w:r>
    </w:p>
    <w:p w:rsidR="00EE1238" w:rsidRPr="00FF670F" w:rsidRDefault="00EE1238" w:rsidP="00EE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EE1238" w:rsidRPr="00FF670F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EE1238" w:rsidRPr="00FF670F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голосования на момент окончания</w:t>
      </w:r>
    </w:p>
    <w:p w:rsidR="00EE1238" w:rsidRPr="00FF670F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голосования</w:t>
      </w:r>
    </w:p>
    <w:p w:rsidR="00EE1238" w:rsidRPr="00FF670F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</w:p>
    <w:p w:rsidR="00EE1238" w:rsidRPr="00FF670F" w:rsidRDefault="00EE1238" w:rsidP="00EE1238">
      <w:pPr>
        <w:pStyle w:val="HTML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EE1238" w:rsidRPr="00FF670F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счетной</w:t>
      </w:r>
    </w:p>
    <w:p w:rsidR="00EE1238" w:rsidRPr="00FF670F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 гражданам </w:t>
      </w:r>
    </w:p>
    <w:p w:rsidR="00EE1238" w:rsidRPr="00FF670F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в день голосования</w:t>
      </w:r>
    </w:p>
    <w:p w:rsidR="00EE1238" w:rsidRPr="00FF670F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</w:p>
    <w:p w:rsidR="00EE1238" w:rsidRPr="00FF670F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EE1238" w:rsidRPr="00FF670F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бюллетеней</w:t>
      </w:r>
    </w:p>
    <w:p w:rsidR="00EE1238" w:rsidRPr="00FF670F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</w:p>
    <w:p w:rsidR="00EE1238" w:rsidRPr="00FF670F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EE1238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EE1238" w:rsidRPr="00FF670F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счетной комиссии</w:t>
      </w:r>
    </w:p>
    <w:p w:rsidR="00EE1238" w:rsidRPr="00FF670F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</w:p>
    <w:p w:rsidR="00EE1238" w:rsidRPr="00FF670F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EE1238" w:rsidRPr="00FF670F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бюллетеней</w:t>
      </w:r>
    </w:p>
    <w:p w:rsidR="00EE1238" w:rsidRPr="00FF670F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</w:p>
    <w:p w:rsidR="00EE1238" w:rsidRPr="00FF670F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EE1238" w:rsidRPr="00FF670F" w:rsidRDefault="00EE1238" w:rsidP="00EE1238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бюллетеней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7. Наименование общественных территорий  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/>
          <w:sz w:val="24"/>
          <w:szCs w:val="24"/>
        </w:rPr>
        <w:t xml:space="preserve">  &lt;Количество голосов&gt; (цифрами/прописью)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lastRenderedPageBreak/>
        <w:t>&lt;№ строки&gt;  Наименование проекта благоустройства  &lt;Количество голосов&gt; (цифрами/прописью)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/>
          <w:sz w:val="24"/>
          <w:szCs w:val="24"/>
        </w:rPr>
        <w:t xml:space="preserve">  &lt;Количество голосов&gt; (цифрами/прописью)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/>
          <w:sz w:val="24"/>
          <w:szCs w:val="24"/>
        </w:rPr>
        <w:t xml:space="preserve">  &lt;Количество голосов&gt; (цифрами/прописью)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/>
          <w:sz w:val="24"/>
          <w:szCs w:val="24"/>
        </w:rPr>
        <w:t xml:space="preserve">  &lt;Количество голосов&gt; (цифрами/прописью)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/>
          <w:sz w:val="24"/>
          <w:szCs w:val="24"/>
        </w:rPr>
        <w:t xml:space="preserve">  &lt;Количество голосов&gt; (цифрами/прописью)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территориальной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>счетной комиссии                                   ____________  _________________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/>
          <w:sz w:val="24"/>
          <w:szCs w:val="24"/>
        </w:rPr>
        <w:t xml:space="preserve"> 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>счетной комиссии                                         ____________  _________________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/>
          <w:sz w:val="24"/>
          <w:szCs w:val="24"/>
        </w:rPr>
        <w:t xml:space="preserve"> счетной комиссии: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EE1238" w:rsidRPr="00FF670F" w:rsidRDefault="00EE1238" w:rsidP="00EE1238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EE1238" w:rsidRDefault="00EE1238" w:rsidP="00EE1238">
      <w:pPr>
        <w:jc w:val="center"/>
        <w:rPr>
          <w:lang w:val="x-none"/>
        </w:rPr>
        <w:sectPr w:rsidR="00EE1238" w:rsidSect="00CA6000">
          <w:pgSz w:w="11906" w:h="16838" w:code="9"/>
          <w:pgMar w:top="1134" w:right="850" w:bottom="1134" w:left="1701" w:header="720" w:footer="397" w:gutter="0"/>
          <w:cols w:space="720"/>
          <w:docGrid w:linePitch="272"/>
        </w:sectPr>
      </w:pPr>
    </w:p>
    <w:p w:rsidR="00EE1238" w:rsidRDefault="00EE1238" w:rsidP="00EE1238">
      <w:pPr>
        <w:jc w:val="right"/>
        <w:rPr>
          <w:sz w:val="24"/>
        </w:rPr>
      </w:pPr>
      <w:r w:rsidRPr="005D4C96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EE1238" w:rsidRDefault="00EE1238" w:rsidP="00EE1238">
      <w:pPr>
        <w:jc w:val="right"/>
        <w:rPr>
          <w:sz w:val="24"/>
        </w:rPr>
      </w:pPr>
      <w:r w:rsidRPr="005D4C96">
        <w:rPr>
          <w:sz w:val="24"/>
        </w:rPr>
        <w:t xml:space="preserve"> </w:t>
      </w:r>
      <w:r>
        <w:rPr>
          <w:sz w:val="24"/>
        </w:rPr>
        <w:t>УТВЕРЖДЕНО</w:t>
      </w:r>
    </w:p>
    <w:p w:rsidR="00EE1238" w:rsidRPr="005D4C96" w:rsidRDefault="00EE1238" w:rsidP="00EE1238">
      <w:pPr>
        <w:jc w:val="right"/>
        <w:rPr>
          <w:sz w:val="24"/>
        </w:rPr>
      </w:pPr>
      <w:r>
        <w:rPr>
          <w:sz w:val="24"/>
        </w:rPr>
        <w:t>П</w:t>
      </w:r>
      <w:r w:rsidRPr="005D4C96">
        <w:rPr>
          <w:sz w:val="24"/>
        </w:rPr>
        <w:t>остановлени</w:t>
      </w:r>
      <w:r>
        <w:rPr>
          <w:sz w:val="24"/>
        </w:rPr>
        <w:t xml:space="preserve">ем </w:t>
      </w:r>
      <w:r w:rsidRPr="005D4C96">
        <w:rPr>
          <w:sz w:val="24"/>
        </w:rPr>
        <w:t xml:space="preserve">администрации МО Дружногорское </w:t>
      </w:r>
    </w:p>
    <w:p w:rsidR="00EE1238" w:rsidRPr="005D4C96" w:rsidRDefault="00EE1238" w:rsidP="00EE1238">
      <w:pPr>
        <w:spacing w:after="240"/>
        <w:jc w:val="right"/>
        <w:rPr>
          <w:sz w:val="24"/>
        </w:rPr>
      </w:pPr>
      <w:r w:rsidRPr="005D4C96">
        <w:rPr>
          <w:sz w:val="24"/>
        </w:rPr>
        <w:t xml:space="preserve">городское поселение №  </w:t>
      </w:r>
      <w:r>
        <w:rPr>
          <w:sz w:val="24"/>
        </w:rPr>
        <w:t>491</w:t>
      </w:r>
      <w:r w:rsidRPr="005D4C96">
        <w:rPr>
          <w:sz w:val="24"/>
        </w:rPr>
        <w:t xml:space="preserve"> от </w:t>
      </w:r>
      <w:r>
        <w:rPr>
          <w:sz w:val="24"/>
        </w:rPr>
        <w:t>27.12</w:t>
      </w:r>
      <w:r w:rsidRPr="005D4C96">
        <w:rPr>
          <w:sz w:val="24"/>
        </w:rPr>
        <w:t>.2017 г.</w:t>
      </w:r>
    </w:p>
    <w:p w:rsidR="006C1674" w:rsidRPr="00FF670F" w:rsidRDefault="006C1674" w:rsidP="006C1674">
      <w:pPr>
        <w:spacing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6C1674" w:rsidRPr="00FF670F" w:rsidRDefault="006C1674" w:rsidP="006C1674">
      <w:pPr>
        <w:pStyle w:val="af1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образования </w:t>
      </w:r>
      <w:r w:rsidRPr="00EE1238">
        <w:rPr>
          <w:rFonts w:eastAsia="Calibri"/>
          <w:lang w:eastAsia="en-US"/>
        </w:rPr>
        <w:t>Дружногорское городское поселение Гатчинского муниципального района Ленинградской области</w:t>
      </w:r>
    </w:p>
    <w:p w:rsidR="006C1674" w:rsidRPr="00FF670F" w:rsidRDefault="006C1674" w:rsidP="006C1674">
      <w:pPr>
        <w:pStyle w:val="af1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C1674" w:rsidRPr="00FF670F" w:rsidRDefault="006C1674" w:rsidP="006C1674">
      <w:pPr>
        <w:pStyle w:val="af1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6C1674" w:rsidRPr="00FF670F" w:rsidRDefault="006C1674" w:rsidP="006C1674">
      <w:pPr>
        <w:pStyle w:val="af1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C1674" w:rsidRPr="00FF670F" w:rsidRDefault="006C1674" w:rsidP="006C1674">
      <w:pPr>
        <w:pStyle w:val="HTML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образования </w:t>
      </w:r>
      <w:r w:rsidRPr="00EE1238">
        <w:rPr>
          <w:rFonts w:ascii="Times New Roman" w:eastAsia="Calibri" w:hAnsi="Times New Roman"/>
          <w:sz w:val="24"/>
          <w:szCs w:val="24"/>
          <w:lang w:eastAsia="en-US"/>
        </w:rPr>
        <w:t>Дружногорское городское поселение Гатчинского муниципального района Ленинградской области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6C1674" w:rsidRPr="00FF670F" w:rsidRDefault="006C1674" w:rsidP="006C1674">
      <w:pPr>
        <w:pStyle w:val="HTML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674" w:rsidRPr="00FF670F" w:rsidRDefault="006C1674" w:rsidP="006C1674">
      <w:pPr>
        <w:pStyle w:val="HTML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«___» _________ 20__ года</w:t>
      </w:r>
    </w:p>
    <w:p w:rsidR="006C1674" w:rsidRPr="00FF670F" w:rsidRDefault="006C1674" w:rsidP="006C1674">
      <w:pPr>
        <w:pStyle w:val="HTML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674" w:rsidRPr="00FF670F" w:rsidRDefault="006C1674" w:rsidP="006C1674">
      <w:pPr>
        <w:pStyle w:val="HTML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ИТОГОВЫЙ ПРОТОКОЛ</w:t>
      </w:r>
    </w:p>
    <w:p w:rsidR="006C1674" w:rsidRPr="00FF670F" w:rsidRDefault="006C1674" w:rsidP="006C1674">
      <w:pPr>
        <w:pStyle w:val="HTML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>комиссии</w:t>
      </w:r>
    </w:p>
    <w:p w:rsidR="006C1674" w:rsidRPr="00FF670F" w:rsidRDefault="006C1674" w:rsidP="006C1674">
      <w:pPr>
        <w:pStyle w:val="HTML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об итогах голосования</w:t>
      </w:r>
    </w:p>
    <w:p w:rsidR="006C1674" w:rsidRPr="00FF670F" w:rsidRDefault="006C1674" w:rsidP="006C1674">
      <w:pPr>
        <w:pStyle w:val="HTML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674" w:rsidRDefault="006C1674" w:rsidP="006C1674">
      <w:pPr>
        <w:pStyle w:val="HTML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6C1674" w:rsidRPr="00FF670F" w:rsidRDefault="006C1674" w:rsidP="006C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  <w:r w:rsidRPr="00EE1238">
        <w:rPr>
          <w:rFonts w:eastAsia="Calibri"/>
          <w:sz w:val="24"/>
          <w:szCs w:val="24"/>
          <w:lang w:eastAsia="en-US"/>
        </w:rPr>
        <w:t>Дружногорское городское поселение Гатчинского муниципального района Ленинградской области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голосования на момент окончания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данных территориальных счетных комиссий)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674" w:rsidRPr="00FF670F" w:rsidRDefault="006C1674" w:rsidP="006C1674">
      <w:pPr>
        <w:pStyle w:val="HTML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выданных территориальными счетными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комиссиями гражданам 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(заполняется на основании 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данных территориальных счетных комиссий)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(заполняется на основании 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данных территориальных счетных комиссий)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содержащихся в ящиках для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данных территориальных  счетных комиссий)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(заполняется на основании 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данных территориальных  счетных комиссий)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lastRenderedPageBreak/>
        <w:t>6. Число действительных                                                             цифрами   прописью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/>
          <w:sz w:val="24"/>
          <w:szCs w:val="24"/>
          <w:lang w:eastAsia="en-US"/>
        </w:rPr>
        <w:t xml:space="preserve">(заполняется на основании </w:t>
      </w:r>
    </w:p>
    <w:p w:rsidR="006C1674" w:rsidRPr="00FF670F" w:rsidRDefault="006C1674" w:rsidP="006C1674">
      <w:pPr>
        <w:pStyle w:val="HTML"/>
        <w:rPr>
          <w:rFonts w:ascii="Times New Roman" w:eastAsia="Calibri" w:hAnsi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/>
          <w:sz w:val="24"/>
          <w:szCs w:val="24"/>
          <w:lang w:eastAsia="en-US"/>
        </w:rPr>
        <w:t>данных территориальных счетных комиссий)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7. Наименование общественных территорий  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/>
          <w:sz w:val="24"/>
          <w:szCs w:val="24"/>
        </w:rPr>
        <w:t xml:space="preserve">  &lt;Количество голосов&gt; (цифрами/прописью)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/>
          <w:sz w:val="24"/>
          <w:szCs w:val="24"/>
        </w:rPr>
        <w:t xml:space="preserve">  &lt;Количество голосов&gt; (цифрами/прописью)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/>
          <w:sz w:val="24"/>
          <w:szCs w:val="24"/>
        </w:rPr>
        <w:t xml:space="preserve">  &lt;Количество голосов&gt; (цифрами/прописью)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/>
          <w:sz w:val="24"/>
          <w:szCs w:val="24"/>
        </w:rPr>
        <w:t xml:space="preserve">  &lt;Количество голосов&gt; (цифрами/прописью)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/>
          <w:sz w:val="24"/>
          <w:szCs w:val="24"/>
        </w:rPr>
        <w:t xml:space="preserve">  &lt;Количество голосов&gt; (цифрами/прописью)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/>
          <w:sz w:val="24"/>
          <w:szCs w:val="24"/>
        </w:rPr>
        <w:t xml:space="preserve">     &lt;Количество голосов&gt; (цифрами/прописью)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</w:p>
    <w:p w:rsidR="006C1674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общественной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Pr="00FF670F">
        <w:rPr>
          <w:rFonts w:ascii="Times New Roman" w:hAnsi="Times New Roman"/>
          <w:sz w:val="24"/>
          <w:szCs w:val="24"/>
        </w:rPr>
        <w:t xml:space="preserve"> комиссии                            ____________  _________________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C1674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 xml:space="preserve">общественной 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муниципальной 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/>
          <w:sz w:val="24"/>
          <w:szCs w:val="24"/>
        </w:rPr>
        <w:t xml:space="preserve">           ____________  _________________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/>
          <w:sz w:val="24"/>
          <w:szCs w:val="24"/>
        </w:rPr>
        <w:t>муниципальной комиссии: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6C1674" w:rsidRPr="00FF670F" w:rsidRDefault="006C1674" w:rsidP="006C1674">
      <w:pPr>
        <w:pStyle w:val="HTML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6C1674" w:rsidRDefault="006C1674" w:rsidP="006C1674">
      <w:pPr>
        <w:rPr>
          <w:sz w:val="24"/>
          <w:szCs w:val="24"/>
        </w:rPr>
      </w:pPr>
    </w:p>
    <w:p w:rsidR="006C1674" w:rsidRDefault="006C1674" w:rsidP="00EE1238">
      <w:pPr>
        <w:jc w:val="center"/>
        <w:sectPr w:rsidR="006C1674" w:rsidSect="00CA6000">
          <w:pgSz w:w="11906" w:h="16838" w:code="9"/>
          <w:pgMar w:top="1134" w:right="850" w:bottom="1134" w:left="1701" w:header="720" w:footer="397" w:gutter="0"/>
          <w:cols w:space="720"/>
          <w:docGrid w:linePitch="272"/>
        </w:sectPr>
      </w:pPr>
    </w:p>
    <w:p w:rsidR="006C1674" w:rsidRDefault="006C1674" w:rsidP="006C1674">
      <w:pPr>
        <w:jc w:val="right"/>
        <w:rPr>
          <w:sz w:val="24"/>
        </w:rPr>
      </w:pPr>
      <w:r w:rsidRPr="005D4C96">
        <w:rPr>
          <w:sz w:val="24"/>
        </w:rPr>
        <w:lastRenderedPageBreak/>
        <w:t xml:space="preserve">Приложение </w:t>
      </w:r>
      <w:r>
        <w:rPr>
          <w:sz w:val="24"/>
        </w:rPr>
        <w:t>4</w:t>
      </w:r>
    </w:p>
    <w:p w:rsidR="006C1674" w:rsidRDefault="006C1674" w:rsidP="006C1674">
      <w:pPr>
        <w:jc w:val="right"/>
        <w:rPr>
          <w:sz w:val="24"/>
        </w:rPr>
      </w:pPr>
      <w:r w:rsidRPr="005D4C96">
        <w:rPr>
          <w:sz w:val="24"/>
        </w:rPr>
        <w:t xml:space="preserve"> </w:t>
      </w:r>
      <w:r>
        <w:rPr>
          <w:sz w:val="24"/>
        </w:rPr>
        <w:t>УТВЕРЖДЕНО</w:t>
      </w:r>
    </w:p>
    <w:p w:rsidR="006C1674" w:rsidRPr="005D4C96" w:rsidRDefault="006C1674" w:rsidP="006C1674">
      <w:pPr>
        <w:jc w:val="right"/>
        <w:rPr>
          <w:sz w:val="24"/>
        </w:rPr>
      </w:pPr>
      <w:r>
        <w:rPr>
          <w:sz w:val="24"/>
        </w:rPr>
        <w:t>П</w:t>
      </w:r>
      <w:r w:rsidRPr="005D4C96">
        <w:rPr>
          <w:sz w:val="24"/>
        </w:rPr>
        <w:t>остановлени</w:t>
      </w:r>
      <w:r>
        <w:rPr>
          <w:sz w:val="24"/>
        </w:rPr>
        <w:t xml:space="preserve">ем </w:t>
      </w:r>
      <w:r w:rsidRPr="005D4C96">
        <w:rPr>
          <w:sz w:val="24"/>
        </w:rPr>
        <w:t xml:space="preserve">администрации МО Дружногорское </w:t>
      </w:r>
    </w:p>
    <w:p w:rsidR="006C1674" w:rsidRPr="005D4C96" w:rsidRDefault="006C1674" w:rsidP="006C1674">
      <w:pPr>
        <w:spacing w:after="240"/>
        <w:jc w:val="right"/>
        <w:rPr>
          <w:sz w:val="24"/>
        </w:rPr>
      </w:pPr>
      <w:r w:rsidRPr="005D4C96">
        <w:rPr>
          <w:sz w:val="24"/>
        </w:rPr>
        <w:t xml:space="preserve">городское поселение №  </w:t>
      </w:r>
      <w:r>
        <w:rPr>
          <w:sz w:val="24"/>
        </w:rPr>
        <w:t>491</w:t>
      </w:r>
      <w:r w:rsidRPr="005D4C96">
        <w:rPr>
          <w:sz w:val="24"/>
        </w:rPr>
        <w:t xml:space="preserve"> от </w:t>
      </w:r>
      <w:r>
        <w:rPr>
          <w:sz w:val="24"/>
        </w:rPr>
        <w:t>27.12</w:t>
      </w:r>
      <w:r w:rsidRPr="005D4C96">
        <w:rPr>
          <w:sz w:val="24"/>
        </w:rPr>
        <w:t>.2017 г.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6C1674" w:rsidTr="00132001">
        <w:trPr>
          <w:cantSplit/>
        </w:trPr>
        <w:tc>
          <w:tcPr>
            <w:tcW w:w="10916" w:type="dxa"/>
            <w:gridSpan w:val="3"/>
            <w:vAlign w:val="center"/>
          </w:tcPr>
          <w:p w:rsidR="006C1674" w:rsidRDefault="006C1674" w:rsidP="00132001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6C1674" w:rsidRDefault="006C1674" w:rsidP="00132001">
            <w:pPr>
              <w:pStyle w:val="1"/>
            </w:pPr>
            <w:r>
              <w:t>Подписи двух членов</w:t>
            </w:r>
          </w:p>
          <w:p w:rsidR="006C1674" w:rsidRDefault="006C1674" w:rsidP="00132001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6C1674" w:rsidRDefault="006C1674" w:rsidP="00132001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6C1674" w:rsidRDefault="006C1674" w:rsidP="00132001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6C1674" w:rsidRDefault="006C1674" w:rsidP="00132001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6C1674" w:rsidRDefault="006C1674" w:rsidP="00132001">
            <w:pPr>
              <w:jc w:val="center"/>
              <w:rPr>
                <w:b/>
                <w:sz w:val="11"/>
              </w:rPr>
            </w:pPr>
          </w:p>
          <w:p w:rsidR="006C1674" w:rsidRPr="00372316" w:rsidRDefault="006C1674" w:rsidP="001320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6C1674" w:rsidRPr="00FF670F" w:rsidRDefault="006C1674" w:rsidP="00132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proofErr w:type="gramStart"/>
            <w:r w:rsidRPr="00FF670F">
              <w:rPr>
                <w:sz w:val="24"/>
                <w:szCs w:val="24"/>
              </w:rPr>
              <w:t>по</w:t>
            </w:r>
            <w:proofErr w:type="gramEnd"/>
          </w:p>
          <w:p w:rsidR="006C1674" w:rsidRPr="009C6DF1" w:rsidRDefault="006C1674" w:rsidP="00132001">
            <w:pPr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rPr>
                <w:sz w:val="24"/>
              </w:rPr>
              <w:t>"Формирование комфортной среды на 2018-2022"</w:t>
            </w:r>
          </w:p>
          <w:p w:rsidR="006C1674" w:rsidRPr="009C6DF1" w:rsidRDefault="006C1674" w:rsidP="00132001">
            <w:pPr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муниципального образования </w:t>
            </w:r>
            <w:r w:rsidRPr="00EE1238">
              <w:rPr>
                <w:rFonts w:eastAsia="Calibri"/>
                <w:sz w:val="24"/>
                <w:szCs w:val="24"/>
                <w:lang w:eastAsia="en-US"/>
              </w:rPr>
              <w:t>Дружногорское городское поселение Гатчинского муниципального района Ленинградской области</w:t>
            </w:r>
            <w:bookmarkStart w:id="0" w:name="_GoBack"/>
            <w:bookmarkEnd w:id="0"/>
          </w:p>
          <w:p w:rsidR="006C1674" w:rsidRPr="009C6DF1" w:rsidRDefault="006C1674" w:rsidP="00132001">
            <w:pPr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6C1674" w:rsidRPr="00851ACA" w:rsidRDefault="006C1674" w:rsidP="00132001">
            <w:pPr>
              <w:pStyle w:val="8"/>
              <w:spacing w:before="60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6C1674" w:rsidRDefault="006C1674" w:rsidP="00132001">
            <w:pPr>
              <w:pStyle w:val="30"/>
              <w:rPr>
                <w:sz w:val="11"/>
              </w:rPr>
            </w:pPr>
          </w:p>
        </w:tc>
      </w:tr>
      <w:tr w:rsidR="006C1674" w:rsidTr="0013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6C1674" w:rsidRDefault="006C1674" w:rsidP="00132001">
            <w:pPr>
              <w:pStyle w:val="2"/>
              <w:jc w:val="center"/>
              <w:rPr>
                <w:i/>
                <w:sz w:val="16"/>
              </w:rPr>
            </w:pPr>
            <w:r>
              <w:t>РАЗЪЯСНЕНИЕ О ПОРЯДКЕ ЗАПОЛНЕНИЯ БЮЛЛЕТЕНЯ</w:t>
            </w:r>
          </w:p>
          <w:p w:rsidR="006C1674" w:rsidRDefault="006C1674" w:rsidP="00132001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>
              <w:rPr>
                <w:i/>
                <w:sz w:val="18"/>
              </w:rPr>
              <w:t xml:space="preserve"> (_______) </w:t>
            </w:r>
            <w:proofErr w:type="gramEnd"/>
            <w:r>
              <w:rPr>
                <w:i/>
                <w:sz w:val="18"/>
              </w:rPr>
              <w:t>общественных территорий, в пользу которых  сделан выбор.</w:t>
            </w:r>
          </w:p>
          <w:p w:rsidR="006C1674" w:rsidRDefault="006C1674" w:rsidP="0013200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</w:t>
            </w:r>
            <w:proofErr w:type="gramStart"/>
            <w:r>
              <w:rPr>
                <w:i/>
                <w:sz w:val="18"/>
              </w:rPr>
              <w:t xml:space="preserve"> (______) </w:t>
            </w:r>
            <w:proofErr w:type="gramEnd"/>
            <w:r>
              <w:rPr>
                <w:i/>
                <w:sz w:val="18"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6C1674" w:rsidRDefault="006C1674" w:rsidP="0013200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6C1674" w:rsidTr="0013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6C1674" w:rsidRDefault="006C1674" w:rsidP="00132001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4AF2D" wp14:editId="2F111A2E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6C1674" w:rsidRDefault="006C1674" w:rsidP="00132001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6C1674" w:rsidRDefault="006C1674" w:rsidP="00132001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6C1674" w:rsidRPr="00372316" w:rsidRDefault="006C1674" w:rsidP="0013200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6C1674" w:rsidRDefault="006C1674" w:rsidP="00132001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6C1674" w:rsidRDefault="006C1674" w:rsidP="00132001">
            <w:pPr>
              <w:jc w:val="both"/>
              <w:rPr>
                <w:sz w:val="18"/>
              </w:rPr>
            </w:pPr>
          </w:p>
        </w:tc>
      </w:tr>
      <w:tr w:rsidR="006C1674" w:rsidTr="0013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4" w:rsidRDefault="006C1674" w:rsidP="0013200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261F77" wp14:editId="5792006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6C1674" w:rsidRPr="00372316" w:rsidRDefault="006C1674" w:rsidP="00132001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6C1674" w:rsidRPr="00372316" w:rsidRDefault="006C1674" w:rsidP="0013200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74" w:rsidRPr="00372316" w:rsidRDefault="006C1674" w:rsidP="0013200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6C1674" w:rsidRPr="00372316" w:rsidRDefault="006C1674" w:rsidP="0013200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4" w:rsidRDefault="006C1674" w:rsidP="00132001">
            <w:pPr>
              <w:jc w:val="both"/>
              <w:rPr>
                <w:sz w:val="18"/>
              </w:rPr>
            </w:pPr>
          </w:p>
        </w:tc>
      </w:tr>
      <w:tr w:rsidR="006C1674" w:rsidTr="0013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4" w:rsidRDefault="006C1674" w:rsidP="0013200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57583" wp14:editId="1319E820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7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Bwp2e7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6C1674" w:rsidRPr="00372316" w:rsidRDefault="006C1674" w:rsidP="00132001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6C1674" w:rsidRPr="00372316" w:rsidRDefault="006C1674" w:rsidP="0013200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74" w:rsidRPr="00372316" w:rsidRDefault="006C1674" w:rsidP="0013200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6C1674" w:rsidRPr="00372316" w:rsidRDefault="006C1674" w:rsidP="0013200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4" w:rsidRDefault="006C1674" w:rsidP="00132001">
            <w:pPr>
              <w:jc w:val="both"/>
              <w:rPr>
                <w:sz w:val="18"/>
              </w:rPr>
            </w:pPr>
          </w:p>
        </w:tc>
      </w:tr>
    </w:tbl>
    <w:p w:rsidR="006C1674" w:rsidRDefault="006C1674" w:rsidP="006C1674">
      <w:pPr>
        <w:rPr>
          <w:b/>
        </w:rPr>
      </w:pPr>
    </w:p>
    <w:p w:rsidR="006C1674" w:rsidRPr="00FF670F" w:rsidRDefault="006C1674" w:rsidP="006C1674">
      <w:pPr>
        <w:rPr>
          <w:sz w:val="24"/>
          <w:szCs w:val="24"/>
        </w:rPr>
      </w:pPr>
    </w:p>
    <w:p w:rsidR="006C1674" w:rsidRDefault="006C1674" w:rsidP="006C1674"/>
    <w:p w:rsidR="0035054C" w:rsidRPr="006C1674" w:rsidRDefault="0035054C" w:rsidP="00EE1238">
      <w:pPr>
        <w:jc w:val="center"/>
      </w:pPr>
    </w:p>
    <w:sectPr w:rsidR="0035054C" w:rsidRPr="006C1674" w:rsidSect="00CA6000">
      <w:pgSz w:w="11906" w:h="16838" w:code="9"/>
      <w:pgMar w:top="1134" w:right="850" w:bottom="1134" w:left="1701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97" w:rsidRDefault="00C53D97" w:rsidP="00D6171D">
      <w:r>
        <w:separator/>
      </w:r>
    </w:p>
  </w:endnote>
  <w:endnote w:type="continuationSeparator" w:id="0">
    <w:p w:rsidR="00C53D97" w:rsidRDefault="00C53D97" w:rsidP="00D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97" w:rsidRDefault="00C53D97" w:rsidP="00D6171D">
      <w:r>
        <w:separator/>
      </w:r>
    </w:p>
  </w:footnote>
  <w:footnote w:type="continuationSeparator" w:id="0">
    <w:p w:rsidR="00C53D97" w:rsidRDefault="00C53D97" w:rsidP="00D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B71682"/>
    <w:multiLevelType w:val="hybridMultilevel"/>
    <w:tmpl w:val="7396C8E6"/>
    <w:lvl w:ilvl="0" w:tplc="14F66F0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2B639B"/>
    <w:multiLevelType w:val="hybridMultilevel"/>
    <w:tmpl w:val="ECF8A28A"/>
    <w:lvl w:ilvl="0" w:tplc="8D9E5F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E362A48"/>
    <w:multiLevelType w:val="multilevel"/>
    <w:tmpl w:val="A7AE4CCE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20">
    <w:nsid w:val="4E8D30BA"/>
    <w:multiLevelType w:val="hybridMultilevel"/>
    <w:tmpl w:val="D444DA18"/>
    <w:lvl w:ilvl="0" w:tplc="7F148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9D0B3C"/>
    <w:multiLevelType w:val="hybridMultilevel"/>
    <w:tmpl w:val="53F676FE"/>
    <w:lvl w:ilvl="0" w:tplc="8E4A4DB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CC6286B"/>
    <w:multiLevelType w:val="hybridMultilevel"/>
    <w:tmpl w:val="86AE29A0"/>
    <w:lvl w:ilvl="0" w:tplc="F7AC2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4A0352"/>
    <w:multiLevelType w:val="hybridMultilevel"/>
    <w:tmpl w:val="144C1116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B7C14DF"/>
    <w:multiLevelType w:val="hybridMultilevel"/>
    <w:tmpl w:val="16CC032C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3"/>
  </w:num>
  <w:num w:numId="4">
    <w:abstractNumId w:val="3"/>
  </w:num>
  <w:num w:numId="5">
    <w:abstractNumId w:val="10"/>
  </w:num>
  <w:num w:numId="6">
    <w:abstractNumId w:val="13"/>
  </w:num>
  <w:num w:numId="7">
    <w:abstractNumId w:val="4"/>
  </w:num>
  <w:num w:numId="8">
    <w:abstractNumId w:val="26"/>
  </w:num>
  <w:num w:numId="9">
    <w:abstractNumId w:val="17"/>
  </w:num>
  <w:num w:numId="10">
    <w:abstractNumId w:val="11"/>
  </w:num>
  <w:num w:numId="11">
    <w:abstractNumId w:val="23"/>
  </w:num>
  <w:num w:numId="12">
    <w:abstractNumId w:val="9"/>
  </w:num>
  <w:num w:numId="13">
    <w:abstractNumId w:val="5"/>
  </w:num>
  <w:num w:numId="14">
    <w:abstractNumId w:val="15"/>
  </w:num>
  <w:num w:numId="15">
    <w:abstractNumId w:val="30"/>
  </w:num>
  <w:num w:numId="16">
    <w:abstractNumId w:val="22"/>
  </w:num>
  <w:num w:numId="17">
    <w:abstractNumId w:val="1"/>
  </w:num>
  <w:num w:numId="18">
    <w:abstractNumId w:val="14"/>
  </w:num>
  <w:num w:numId="19">
    <w:abstractNumId w:val="7"/>
  </w:num>
  <w:num w:numId="20">
    <w:abstractNumId w:val="2"/>
  </w:num>
  <w:num w:numId="21">
    <w:abstractNumId w:val="19"/>
  </w:num>
  <w:num w:numId="22">
    <w:abstractNumId w:val="12"/>
  </w:num>
  <w:num w:numId="23">
    <w:abstractNumId w:val="0"/>
  </w:num>
  <w:num w:numId="24">
    <w:abstractNumId w:val="25"/>
  </w:num>
  <w:num w:numId="25">
    <w:abstractNumId w:val="27"/>
  </w:num>
  <w:num w:numId="26">
    <w:abstractNumId w:val="24"/>
  </w:num>
  <w:num w:numId="27">
    <w:abstractNumId w:val="6"/>
  </w:num>
  <w:num w:numId="28">
    <w:abstractNumId w:val="31"/>
  </w:num>
  <w:num w:numId="29">
    <w:abstractNumId w:val="28"/>
  </w:num>
  <w:num w:numId="30">
    <w:abstractNumId w:val="29"/>
  </w:num>
  <w:num w:numId="31">
    <w:abstractNumId w:val="16"/>
  </w:num>
  <w:num w:numId="32">
    <w:abstractNumId w:val="34"/>
  </w:num>
  <w:num w:numId="33">
    <w:abstractNumId w:val="20"/>
  </w:num>
  <w:num w:numId="34">
    <w:abstractNumId w:val="3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C"/>
    <w:rsid w:val="000058E2"/>
    <w:rsid w:val="00006CE6"/>
    <w:rsid w:val="000163C7"/>
    <w:rsid w:val="0002236D"/>
    <w:rsid w:val="00025F4D"/>
    <w:rsid w:val="0004106D"/>
    <w:rsid w:val="00046300"/>
    <w:rsid w:val="00047343"/>
    <w:rsid w:val="00047846"/>
    <w:rsid w:val="00055D9B"/>
    <w:rsid w:val="00070504"/>
    <w:rsid w:val="0007400E"/>
    <w:rsid w:val="00077657"/>
    <w:rsid w:val="0008191E"/>
    <w:rsid w:val="00081F48"/>
    <w:rsid w:val="00091721"/>
    <w:rsid w:val="000A29F0"/>
    <w:rsid w:val="000A76F2"/>
    <w:rsid w:val="000B3DCB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136D"/>
    <w:rsid w:val="00172445"/>
    <w:rsid w:val="00180C95"/>
    <w:rsid w:val="00181F39"/>
    <w:rsid w:val="001846F3"/>
    <w:rsid w:val="00191ABD"/>
    <w:rsid w:val="00191B64"/>
    <w:rsid w:val="00196F47"/>
    <w:rsid w:val="001A3090"/>
    <w:rsid w:val="001C1859"/>
    <w:rsid w:val="001C271D"/>
    <w:rsid w:val="001C3B29"/>
    <w:rsid w:val="001D33E4"/>
    <w:rsid w:val="001D51E3"/>
    <w:rsid w:val="001E3526"/>
    <w:rsid w:val="001E75AA"/>
    <w:rsid w:val="001F1027"/>
    <w:rsid w:val="001F61FE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8148F"/>
    <w:rsid w:val="002A3C32"/>
    <w:rsid w:val="002A505B"/>
    <w:rsid w:val="002B23F2"/>
    <w:rsid w:val="002B5701"/>
    <w:rsid w:val="002C5BC1"/>
    <w:rsid w:val="002D2CBE"/>
    <w:rsid w:val="002E1DBC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43C37"/>
    <w:rsid w:val="0035054C"/>
    <w:rsid w:val="003723E6"/>
    <w:rsid w:val="003724A1"/>
    <w:rsid w:val="0037386C"/>
    <w:rsid w:val="003823B6"/>
    <w:rsid w:val="00382933"/>
    <w:rsid w:val="00384A7D"/>
    <w:rsid w:val="0039136F"/>
    <w:rsid w:val="003A6012"/>
    <w:rsid w:val="003B3723"/>
    <w:rsid w:val="003B49CA"/>
    <w:rsid w:val="003C71C4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7824"/>
    <w:rsid w:val="00433140"/>
    <w:rsid w:val="004419AA"/>
    <w:rsid w:val="00447B0D"/>
    <w:rsid w:val="00451697"/>
    <w:rsid w:val="0045476C"/>
    <w:rsid w:val="004617AC"/>
    <w:rsid w:val="0046696C"/>
    <w:rsid w:val="00467B58"/>
    <w:rsid w:val="004715FF"/>
    <w:rsid w:val="004812B5"/>
    <w:rsid w:val="00484FD9"/>
    <w:rsid w:val="00490B0D"/>
    <w:rsid w:val="00491EC6"/>
    <w:rsid w:val="004A08C5"/>
    <w:rsid w:val="004A1FD4"/>
    <w:rsid w:val="004A69DE"/>
    <w:rsid w:val="004B0A29"/>
    <w:rsid w:val="004C32FF"/>
    <w:rsid w:val="004C71C5"/>
    <w:rsid w:val="004D295C"/>
    <w:rsid w:val="004D49DA"/>
    <w:rsid w:val="004D4D29"/>
    <w:rsid w:val="004D76F0"/>
    <w:rsid w:val="005064EF"/>
    <w:rsid w:val="005118B3"/>
    <w:rsid w:val="00523980"/>
    <w:rsid w:val="00527236"/>
    <w:rsid w:val="00536412"/>
    <w:rsid w:val="00575B4E"/>
    <w:rsid w:val="005831D1"/>
    <w:rsid w:val="0058384D"/>
    <w:rsid w:val="005949D9"/>
    <w:rsid w:val="005A7926"/>
    <w:rsid w:val="005B0DA9"/>
    <w:rsid w:val="005B275A"/>
    <w:rsid w:val="005B3A96"/>
    <w:rsid w:val="005B49F8"/>
    <w:rsid w:val="005C2EB7"/>
    <w:rsid w:val="005D4C96"/>
    <w:rsid w:val="005D5722"/>
    <w:rsid w:val="005D6CC9"/>
    <w:rsid w:val="005E655C"/>
    <w:rsid w:val="00600C3C"/>
    <w:rsid w:val="00600F0F"/>
    <w:rsid w:val="0060349C"/>
    <w:rsid w:val="00603AA8"/>
    <w:rsid w:val="00605D88"/>
    <w:rsid w:val="00617DFE"/>
    <w:rsid w:val="00620EF3"/>
    <w:rsid w:val="00624677"/>
    <w:rsid w:val="00627F8E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695C"/>
    <w:rsid w:val="00676A86"/>
    <w:rsid w:val="0067766C"/>
    <w:rsid w:val="00684B30"/>
    <w:rsid w:val="00686287"/>
    <w:rsid w:val="0069061B"/>
    <w:rsid w:val="006A0753"/>
    <w:rsid w:val="006A3B61"/>
    <w:rsid w:val="006B4B31"/>
    <w:rsid w:val="006B514F"/>
    <w:rsid w:val="006C1674"/>
    <w:rsid w:val="006C3A93"/>
    <w:rsid w:val="006C47E5"/>
    <w:rsid w:val="006C780F"/>
    <w:rsid w:val="006D0BF8"/>
    <w:rsid w:val="006D2BBD"/>
    <w:rsid w:val="006D4883"/>
    <w:rsid w:val="006D6F69"/>
    <w:rsid w:val="006E3352"/>
    <w:rsid w:val="006F0A52"/>
    <w:rsid w:val="00711106"/>
    <w:rsid w:val="00713382"/>
    <w:rsid w:val="00727C69"/>
    <w:rsid w:val="00734202"/>
    <w:rsid w:val="0074056C"/>
    <w:rsid w:val="00747164"/>
    <w:rsid w:val="00747246"/>
    <w:rsid w:val="007674C7"/>
    <w:rsid w:val="00775371"/>
    <w:rsid w:val="00776A3C"/>
    <w:rsid w:val="00783094"/>
    <w:rsid w:val="007834DE"/>
    <w:rsid w:val="00787A13"/>
    <w:rsid w:val="007A175D"/>
    <w:rsid w:val="007A20D8"/>
    <w:rsid w:val="007B2436"/>
    <w:rsid w:val="007B6272"/>
    <w:rsid w:val="007B6742"/>
    <w:rsid w:val="007C4D7F"/>
    <w:rsid w:val="007C557C"/>
    <w:rsid w:val="007F0C49"/>
    <w:rsid w:val="00806B3C"/>
    <w:rsid w:val="00810E65"/>
    <w:rsid w:val="00820744"/>
    <w:rsid w:val="00831AC0"/>
    <w:rsid w:val="00834308"/>
    <w:rsid w:val="00837153"/>
    <w:rsid w:val="00842D99"/>
    <w:rsid w:val="00843324"/>
    <w:rsid w:val="0084527F"/>
    <w:rsid w:val="00847385"/>
    <w:rsid w:val="00862C77"/>
    <w:rsid w:val="00886972"/>
    <w:rsid w:val="008969FD"/>
    <w:rsid w:val="008A2D46"/>
    <w:rsid w:val="008A2F43"/>
    <w:rsid w:val="008B1EE0"/>
    <w:rsid w:val="008B31ED"/>
    <w:rsid w:val="008B3DD0"/>
    <w:rsid w:val="008B61A9"/>
    <w:rsid w:val="008D0C47"/>
    <w:rsid w:val="008D1BA0"/>
    <w:rsid w:val="008D2D91"/>
    <w:rsid w:val="008D539A"/>
    <w:rsid w:val="008F0793"/>
    <w:rsid w:val="008F2AE3"/>
    <w:rsid w:val="008F2C96"/>
    <w:rsid w:val="009003FF"/>
    <w:rsid w:val="009034E8"/>
    <w:rsid w:val="00906E8E"/>
    <w:rsid w:val="00912955"/>
    <w:rsid w:val="0092474D"/>
    <w:rsid w:val="009249C9"/>
    <w:rsid w:val="0092579C"/>
    <w:rsid w:val="009303BB"/>
    <w:rsid w:val="00932E61"/>
    <w:rsid w:val="00932F59"/>
    <w:rsid w:val="009503F3"/>
    <w:rsid w:val="0096155F"/>
    <w:rsid w:val="009638BA"/>
    <w:rsid w:val="00965595"/>
    <w:rsid w:val="00970521"/>
    <w:rsid w:val="009813EA"/>
    <w:rsid w:val="009828AB"/>
    <w:rsid w:val="009911EE"/>
    <w:rsid w:val="0099257F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2FC2"/>
    <w:rsid w:val="009E33AD"/>
    <w:rsid w:val="009E50B2"/>
    <w:rsid w:val="009F0216"/>
    <w:rsid w:val="009F09E2"/>
    <w:rsid w:val="009F685C"/>
    <w:rsid w:val="00A015E4"/>
    <w:rsid w:val="00A15BFA"/>
    <w:rsid w:val="00A21F5E"/>
    <w:rsid w:val="00A22C36"/>
    <w:rsid w:val="00A314B9"/>
    <w:rsid w:val="00A36EB9"/>
    <w:rsid w:val="00A37A77"/>
    <w:rsid w:val="00A414D0"/>
    <w:rsid w:val="00A5384C"/>
    <w:rsid w:val="00A563B0"/>
    <w:rsid w:val="00A66935"/>
    <w:rsid w:val="00A813A6"/>
    <w:rsid w:val="00A950E8"/>
    <w:rsid w:val="00AB3F21"/>
    <w:rsid w:val="00AC1D2C"/>
    <w:rsid w:val="00AC6CF2"/>
    <w:rsid w:val="00AD74E4"/>
    <w:rsid w:val="00AE1E09"/>
    <w:rsid w:val="00AE3BA2"/>
    <w:rsid w:val="00AE63D4"/>
    <w:rsid w:val="00B004D2"/>
    <w:rsid w:val="00B00529"/>
    <w:rsid w:val="00B10287"/>
    <w:rsid w:val="00B13742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3C97"/>
    <w:rsid w:val="00B9761F"/>
    <w:rsid w:val="00BA3373"/>
    <w:rsid w:val="00BA4D26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525D"/>
    <w:rsid w:val="00C053BD"/>
    <w:rsid w:val="00C17DA7"/>
    <w:rsid w:val="00C22F8A"/>
    <w:rsid w:val="00C24BAF"/>
    <w:rsid w:val="00C25C5F"/>
    <w:rsid w:val="00C30A66"/>
    <w:rsid w:val="00C43C16"/>
    <w:rsid w:val="00C539BD"/>
    <w:rsid w:val="00C53D97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A6000"/>
    <w:rsid w:val="00CA79FF"/>
    <w:rsid w:val="00CB0D4D"/>
    <w:rsid w:val="00CB3E2A"/>
    <w:rsid w:val="00CC0BA3"/>
    <w:rsid w:val="00CC46DA"/>
    <w:rsid w:val="00CC5533"/>
    <w:rsid w:val="00CC6DC5"/>
    <w:rsid w:val="00CD0215"/>
    <w:rsid w:val="00CD5CC3"/>
    <w:rsid w:val="00CD5E15"/>
    <w:rsid w:val="00CD76E8"/>
    <w:rsid w:val="00CE5C97"/>
    <w:rsid w:val="00CF2AFA"/>
    <w:rsid w:val="00D050BD"/>
    <w:rsid w:val="00D10392"/>
    <w:rsid w:val="00D118ED"/>
    <w:rsid w:val="00D1304A"/>
    <w:rsid w:val="00D22117"/>
    <w:rsid w:val="00D223BD"/>
    <w:rsid w:val="00D258F7"/>
    <w:rsid w:val="00D3068B"/>
    <w:rsid w:val="00D36EC0"/>
    <w:rsid w:val="00D6171D"/>
    <w:rsid w:val="00D63AB2"/>
    <w:rsid w:val="00D67AD3"/>
    <w:rsid w:val="00D71880"/>
    <w:rsid w:val="00D75D28"/>
    <w:rsid w:val="00D854E7"/>
    <w:rsid w:val="00D85D11"/>
    <w:rsid w:val="00DA3132"/>
    <w:rsid w:val="00DC0B38"/>
    <w:rsid w:val="00DC2531"/>
    <w:rsid w:val="00DC6975"/>
    <w:rsid w:val="00DC7349"/>
    <w:rsid w:val="00DD28CB"/>
    <w:rsid w:val="00DD793C"/>
    <w:rsid w:val="00DE015B"/>
    <w:rsid w:val="00DF13F7"/>
    <w:rsid w:val="00DF3511"/>
    <w:rsid w:val="00DF4417"/>
    <w:rsid w:val="00E02E5A"/>
    <w:rsid w:val="00E04F09"/>
    <w:rsid w:val="00E117ED"/>
    <w:rsid w:val="00E16E9A"/>
    <w:rsid w:val="00E21C94"/>
    <w:rsid w:val="00E24612"/>
    <w:rsid w:val="00E269C8"/>
    <w:rsid w:val="00E307EE"/>
    <w:rsid w:val="00E4110A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2F48"/>
    <w:rsid w:val="00EC1726"/>
    <w:rsid w:val="00ED089B"/>
    <w:rsid w:val="00ED284E"/>
    <w:rsid w:val="00EE1238"/>
    <w:rsid w:val="00EE5228"/>
    <w:rsid w:val="00EF1715"/>
    <w:rsid w:val="00EF6B19"/>
    <w:rsid w:val="00F01F80"/>
    <w:rsid w:val="00F176EB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D52AB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16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paragraph" w:styleId="aa">
    <w:name w:val="List Paragraph"/>
    <w:basedOn w:val="a"/>
    <w:uiPriority w:val="34"/>
    <w:qFormat/>
    <w:rsid w:val="00C0525D"/>
    <w:pPr>
      <w:ind w:left="720"/>
      <w:contextualSpacing/>
    </w:pPr>
  </w:style>
  <w:style w:type="character" w:styleId="ab">
    <w:name w:val="Hyperlink"/>
    <w:uiPriority w:val="99"/>
    <w:rsid w:val="00C0525D"/>
    <w:rPr>
      <w:color w:val="0000FF"/>
      <w:u w:val="single"/>
    </w:rPr>
  </w:style>
  <w:style w:type="paragraph" w:styleId="ac">
    <w:name w:val="Title"/>
    <w:basedOn w:val="a"/>
    <w:link w:val="ad"/>
    <w:qFormat/>
    <w:rsid w:val="006F0A52"/>
    <w:pPr>
      <w:jc w:val="center"/>
    </w:pPr>
    <w:rPr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F0A52"/>
    <w:rPr>
      <w:sz w:val="28"/>
      <w:szCs w:val="24"/>
      <w:lang w:val="x-none" w:eastAsia="x-none"/>
    </w:rPr>
  </w:style>
  <w:style w:type="paragraph" w:styleId="ae">
    <w:name w:val="annotation text"/>
    <w:basedOn w:val="a"/>
    <w:link w:val="af"/>
    <w:rsid w:val="00D223BD"/>
  </w:style>
  <w:style w:type="character" w:customStyle="1" w:styleId="af">
    <w:name w:val="Текст примечания Знак"/>
    <w:basedOn w:val="a0"/>
    <w:link w:val="ae"/>
    <w:rsid w:val="00D223BD"/>
  </w:style>
  <w:style w:type="paragraph" w:styleId="HTML">
    <w:name w:val="HTML Preformatted"/>
    <w:basedOn w:val="a"/>
    <w:link w:val="HTML0"/>
    <w:uiPriority w:val="99"/>
    <w:unhideWhenUsed/>
    <w:rsid w:val="00D22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23BD"/>
    <w:rPr>
      <w:rFonts w:ascii="Courier New" w:hAnsi="Courier New"/>
      <w:lang w:val="x-none" w:eastAsia="x-none"/>
    </w:rPr>
  </w:style>
  <w:style w:type="paragraph" w:customStyle="1" w:styleId="ConsPlusNormal">
    <w:name w:val="ConsPlusNormal"/>
    <w:rsid w:val="00C25C5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451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CA6000"/>
  </w:style>
  <w:style w:type="paragraph" w:styleId="af1">
    <w:name w:val="Normal (Web)"/>
    <w:basedOn w:val="a"/>
    <w:uiPriority w:val="99"/>
    <w:rsid w:val="00CA6000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EE123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E1238"/>
    <w:rPr>
      <w:sz w:val="16"/>
      <w:szCs w:val="16"/>
    </w:rPr>
  </w:style>
  <w:style w:type="character" w:customStyle="1" w:styleId="blk">
    <w:name w:val="blk"/>
    <w:basedOn w:val="a0"/>
    <w:rsid w:val="00EE1238"/>
  </w:style>
  <w:style w:type="character" w:customStyle="1" w:styleId="80">
    <w:name w:val="Заголовок 8 Знак"/>
    <w:basedOn w:val="a0"/>
    <w:link w:val="8"/>
    <w:uiPriority w:val="9"/>
    <w:semiHidden/>
    <w:rsid w:val="006C167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16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paragraph" w:styleId="aa">
    <w:name w:val="List Paragraph"/>
    <w:basedOn w:val="a"/>
    <w:uiPriority w:val="34"/>
    <w:qFormat/>
    <w:rsid w:val="00C0525D"/>
    <w:pPr>
      <w:ind w:left="720"/>
      <w:contextualSpacing/>
    </w:pPr>
  </w:style>
  <w:style w:type="character" w:styleId="ab">
    <w:name w:val="Hyperlink"/>
    <w:uiPriority w:val="99"/>
    <w:rsid w:val="00C0525D"/>
    <w:rPr>
      <w:color w:val="0000FF"/>
      <w:u w:val="single"/>
    </w:rPr>
  </w:style>
  <w:style w:type="paragraph" w:styleId="ac">
    <w:name w:val="Title"/>
    <w:basedOn w:val="a"/>
    <w:link w:val="ad"/>
    <w:qFormat/>
    <w:rsid w:val="006F0A52"/>
    <w:pPr>
      <w:jc w:val="center"/>
    </w:pPr>
    <w:rPr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F0A52"/>
    <w:rPr>
      <w:sz w:val="28"/>
      <w:szCs w:val="24"/>
      <w:lang w:val="x-none" w:eastAsia="x-none"/>
    </w:rPr>
  </w:style>
  <w:style w:type="paragraph" w:styleId="ae">
    <w:name w:val="annotation text"/>
    <w:basedOn w:val="a"/>
    <w:link w:val="af"/>
    <w:rsid w:val="00D223BD"/>
  </w:style>
  <w:style w:type="character" w:customStyle="1" w:styleId="af">
    <w:name w:val="Текст примечания Знак"/>
    <w:basedOn w:val="a0"/>
    <w:link w:val="ae"/>
    <w:rsid w:val="00D223BD"/>
  </w:style>
  <w:style w:type="paragraph" w:styleId="HTML">
    <w:name w:val="HTML Preformatted"/>
    <w:basedOn w:val="a"/>
    <w:link w:val="HTML0"/>
    <w:uiPriority w:val="99"/>
    <w:unhideWhenUsed/>
    <w:rsid w:val="00D22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23BD"/>
    <w:rPr>
      <w:rFonts w:ascii="Courier New" w:hAnsi="Courier New"/>
      <w:lang w:val="x-none" w:eastAsia="x-none"/>
    </w:rPr>
  </w:style>
  <w:style w:type="paragraph" w:customStyle="1" w:styleId="ConsPlusNormal">
    <w:name w:val="ConsPlusNormal"/>
    <w:rsid w:val="00C25C5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451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CA6000"/>
  </w:style>
  <w:style w:type="paragraph" w:styleId="af1">
    <w:name w:val="Normal (Web)"/>
    <w:basedOn w:val="a"/>
    <w:uiPriority w:val="99"/>
    <w:rsid w:val="00CA6000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EE123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E1238"/>
    <w:rPr>
      <w:sz w:val="16"/>
      <w:szCs w:val="16"/>
    </w:rPr>
  </w:style>
  <w:style w:type="character" w:customStyle="1" w:styleId="blk">
    <w:name w:val="blk"/>
    <w:basedOn w:val="a0"/>
    <w:rsid w:val="00EE1238"/>
  </w:style>
  <w:style w:type="character" w:customStyle="1" w:styleId="80">
    <w:name w:val="Заголовок 8 Знак"/>
    <w:basedOn w:val="a0"/>
    <w:link w:val="8"/>
    <w:uiPriority w:val="9"/>
    <w:semiHidden/>
    <w:rsid w:val="006C167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15B080492A65F3A6B52EDC8894423D4A5FF9FC4617419ECC72BB887B38775ED7DBCE765ADC9E31YEU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26139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Заместитель Главы Администрации</cp:lastModifiedBy>
  <cp:revision>3</cp:revision>
  <cp:lastPrinted>2017-10-18T13:25:00Z</cp:lastPrinted>
  <dcterms:created xsi:type="dcterms:W3CDTF">2018-01-08T11:39:00Z</dcterms:created>
  <dcterms:modified xsi:type="dcterms:W3CDTF">2018-01-08T11:40:00Z</dcterms:modified>
</cp:coreProperties>
</file>