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B61BE7">
        <w:rPr>
          <w:b/>
        </w:rPr>
        <w:t>19</w:t>
      </w:r>
      <w:r w:rsidR="008168E6">
        <w:rPr>
          <w:b/>
        </w:rPr>
        <w:t>.0</w:t>
      </w:r>
      <w:r w:rsidR="00B61BE7">
        <w:rPr>
          <w:b/>
        </w:rPr>
        <w:t>6</w:t>
      </w:r>
      <w:r w:rsidR="008168E6">
        <w:rPr>
          <w:b/>
        </w:rPr>
        <w:t>.2023</w:t>
      </w:r>
      <w:r>
        <w:rPr>
          <w:b/>
        </w:rPr>
        <w:t xml:space="preserve">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>
        <w:rPr>
          <w:b/>
        </w:rPr>
        <w:t xml:space="preserve">       № </w:t>
      </w:r>
      <w:r w:rsidR="00B61BE7">
        <w:rPr>
          <w:b/>
        </w:rPr>
        <w:t>175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193AEA" w:rsidTr="00A028A3">
        <w:tc>
          <w:tcPr>
            <w:tcW w:w="6062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641DC7" w:rsidRPr="000805E6">
              <w:rPr>
                <w:bCs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</w:t>
            </w:r>
            <w:r w:rsidR="00641DC7">
              <w:rPr>
                <w:bCs/>
                <w:lang w:eastAsia="ru-RU"/>
              </w:rPr>
              <w:t>ость на который не разграничена</w:t>
            </w:r>
            <w:r w:rsidR="00641DC7" w:rsidRPr="000805E6">
              <w:rPr>
                <w:bCs/>
                <w:lang w:eastAsia="ru-RU"/>
              </w:rPr>
              <w:t>), на котором расположен гараж, возведенный до дня введения в действие Градостроительного кодекса Российской Федерации</w:t>
            </w:r>
            <w:r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 w:rsidR="00193AEA">
              <w:rPr>
                <w:lang w:eastAsia="ru-RU"/>
              </w:rPr>
              <w:t xml:space="preserve">от </w:t>
            </w:r>
            <w:r w:rsidR="00641DC7">
              <w:rPr>
                <w:lang w:eastAsia="ru-RU"/>
              </w:rPr>
              <w:t>20</w:t>
            </w:r>
            <w:r>
              <w:rPr>
                <w:lang w:eastAsia="ru-RU"/>
              </w:rPr>
              <w:t>.</w:t>
            </w:r>
            <w:r w:rsidR="00641DC7">
              <w:rPr>
                <w:lang w:eastAsia="ru-RU"/>
              </w:rPr>
              <w:t>04</w:t>
            </w:r>
            <w:r w:rsidR="00193AEA"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22</w:t>
            </w:r>
            <w:r w:rsidR="00193AEA">
              <w:rPr>
                <w:lang w:eastAsia="ru-RU"/>
              </w:rPr>
              <w:t xml:space="preserve"> № </w:t>
            </w:r>
            <w:r w:rsidR="00641DC7">
              <w:rPr>
                <w:lang w:eastAsia="ru-RU"/>
              </w:rPr>
              <w:t>96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</w:t>
      </w:r>
      <w:r w:rsidR="00E34B0A">
        <w:t>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C103C1" w:rsidRDefault="00C103C1" w:rsidP="00A028A3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1. п. 2.4. административного регламента </w:t>
      </w:r>
      <w:r w:rsidR="0095570F">
        <w:t>заменить срок</w:t>
      </w:r>
      <w:r w:rsidR="00A028A3">
        <w:t>и</w:t>
      </w:r>
      <w:r w:rsidR="0095570F">
        <w:t xml:space="preserve"> на 2</w:t>
      </w:r>
      <w:r>
        <w:t xml:space="preserve">0 </w:t>
      </w:r>
      <w:r w:rsidR="0095570F">
        <w:t xml:space="preserve">и 35 </w:t>
      </w:r>
      <w:r>
        <w:t xml:space="preserve"> </w:t>
      </w:r>
      <w:r w:rsidR="00A028A3">
        <w:t>календарных дней</w:t>
      </w:r>
      <w:r>
        <w:t>.</w:t>
      </w:r>
    </w:p>
    <w:p w:rsidR="00C103C1" w:rsidRDefault="00C103C1" w:rsidP="00C103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t xml:space="preserve">2. в п. 2.5. </w:t>
      </w:r>
      <w:r>
        <w:rPr>
          <w:rFonts w:eastAsia="Calibri"/>
          <w:color w:val="000000"/>
        </w:rPr>
        <w:t>до</w:t>
      </w:r>
      <w:r w:rsidR="00B61BE7">
        <w:rPr>
          <w:rFonts w:eastAsia="Calibri"/>
          <w:color w:val="000000"/>
        </w:rPr>
        <w:t xml:space="preserve">полнить </w:t>
      </w:r>
      <w:r w:rsidRPr="000D1546">
        <w:rPr>
          <w:rFonts w:eastAsia="Calibri"/>
          <w:color w:val="000000"/>
        </w:rPr>
        <w:t xml:space="preserve"> </w:t>
      </w:r>
      <w:r w:rsidR="00B61BE7">
        <w:rPr>
          <w:rFonts w:eastAsia="Calibri"/>
          <w:color w:val="000000"/>
        </w:rPr>
        <w:t>П</w:t>
      </w:r>
      <w:r w:rsidRPr="000D1546">
        <w:rPr>
          <w:rFonts w:eastAsia="Calibri"/>
          <w:color w:val="000000"/>
        </w:rPr>
        <w:t>остановление Правительства Российской Федерации от 9 апреля 2022 г. № 629</w:t>
      </w:r>
      <w:proofErr w:type="gramStart"/>
      <w:r w:rsidRPr="000D1546">
        <w:rPr>
          <w:rFonts w:eastAsia="Calibri"/>
          <w:color w:val="000000"/>
        </w:rPr>
        <w:t xml:space="preserve"> О</w:t>
      </w:r>
      <w:proofErr w:type="gramEnd"/>
      <w:r w:rsidRPr="000D1546">
        <w:rPr>
          <w:rFonts w:eastAsia="Calibri"/>
          <w:color w:val="000000"/>
        </w:rPr>
        <w:t>б особенностях регулирования земельных отношений в Российской Федерации в 2022 году</w:t>
      </w:r>
      <w:r w:rsidR="00B61BE7">
        <w:rPr>
          <w:rFonts w:eastAsia="Calibri"/>
          <w:color w:val="000000"/>
        </w:rPr>
        <w:t xml:space="preserve"> словами «и 2023 годах»</w:t>
      </w:r>
    </w:p>
    <w:p w:rsidR="00B61BE7" w:rsidRPr="00B61BE7" w:rsidRDefault="00C103C1" w:rsidP="00B61B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lang w:eastAsia="ru-RU"/>
        </w:rPr>
      </w:pPr>
      <w:r>
        <w:t>3</w:t>
      </w:r>
      <w:r w:rsidR="00CA2160" w:rsidRPr="00FD39D9">
        <w:t xml:space="preserve">. </w:t>
      </w:r>
      <w:r>
        <w:rPr>
          <w:rFonts w:eastAsia="Calibri"/>
          <w:color w:val="000000"/>
        </w:rPr>
        <w:t xml:space="preserve"> пп.</w:t>
      </w:r>
      <w:r w:rsidR="00B61BE7">
        <w:rPr>
          <w:rFonts w:eastAsia="Calibri"/>
          <w:color w:val="000000"/>
        </w:rPr>
        <w:t xml:space="preserve">1 и </w:t>
      </w:r>
      <w:r>
        <w:rPr>
          <w:rFonts w:eastAsia="Calibri"/>
          <w:color w:val="000000"/>
        </w:rPr>
        <w:t>2) п.3.1.1</w:t>
      </w:r>
      <w:r w:rsidR="00EB106C">
        <w:rPr>
          <w:rFonts w:eastAsia="Calibri"/>
          <w:color w:val="000000"/>
        </w:rPr>
        <w:t>. изложить в следующей редакции «</w:t>
      </w:r>
      <w:r w:rsidR="00B61BE7" w:rsidRPr="00B61BE7">
        <w:rPr>
          <w:rFonts w:eastAsia="Calibri"/>
          <w:lang w:eastAsia="ru-RU"/>
        </w:rPr>
        <w:t>1)</w:t>
      </w:r>
      <w:r w:rsidR="00B61BE7" w:rsidRPr="00B61BE7">
        <w:rPr>
          <w:rFonts w:eastAsia="Calibri"/>
          <w:lang w:eastAsia="ru-RU"/>
        </w:rPr>
        <w:tab/>
        <w:t xml:space="preserve">прием и регистрация заявления и документов о предоставлении муниципальной услуги – 1 рабочий день; </w:t>
      </w:r>
    </w:p>
    <w:p w:rsidR="00B61BE7" w:rsidRPr="00B61BE7" w:rsidRDefault="00B61BE7" w:rsidP="00B61BE7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lang w:eastAsia="ru-RU"/>
        </w:rPr>
      </w:pPr>
      <w:r w:rsidRPr="00B61BE7">
        <w:rPr>
          <w:rFonts w:eastAsia="Calibri"/>
          <w:lang w:eastAsia="ru-RU"/>
        </w:rPr>
        <w:t>2)</w:t>
      </w:r>
      <w:r w:rsidRPr="00B61BE7">
        <w:rPr>
          <w:rFonts w:eastAsia="Calibri"/>
          <w:lang w:eastAsia="ru-RU"/>
        </w:rPr>
        <w:tab/>
        <w:t>рассмотрение заявления и документов о предоставлении муниципальной услуги –16 календарных дней (в период до 01.01.2024 – 10 календарных дней).</w:t>
      </w:r>
    </w:p>
    <w:p w:rsidR="00EB106C" w:rsidRDefault="00B61BE7" w:rsidP="00B61BE7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proofErr w:type="gramStart"/>
      <w:r w:rsidRPr="00B61BE7">
        <w:rPr>
          <w:rFonts w:eastAsia="Calibri"/>
          <w:lang w:eastAsia="ru-RU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31 календарного дня (в период до 01.01.2024 – не более чем до</w:t>
      </w:r>
      <w:proofErr w:type="gramEnd"/>
      <w:r w:rsidRPr="00B61BE7">
        <w:rPr>
          <w:rFonts w:eastAsia="Calibri"/>
          <w:lang w:eastAsia="ru-RU"/>
        </w:rPr>
        <w:t xml:space="preserve"> </w:t>
      </w:r>
      <w:proofErr w:type="gramStart"/>
      <w:r w:rsidRPr="00B61BE7">
        <w:rPr>
          <w:rFonts w:eastAsia="Calibri"/>
          <w:lang w:eastAsia="ru-RU"/>
        </w:rPr>
        <w:t>16 календарных дней).</w:t>
      </w:r>
      <w:r w:rsidR="00EB106C">
        <w:rPr>
          <w:lang w:eastAsia="ru-RU"/>
        </w:rPr>
        <w:t>»</w:t>
      </w:r>
      <w:proofErr w:type="gramEnd"/>
    </w:p>
    <w:p w:rsidR="00F07651" w:rsidRPr="00FD39D9" w:rsidRDefault="00A028A3" w:rsidP="00B61B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ru-RU"/>
        </w:rPr>
        <w:t>4</w:t>
      </w:r>
      <w:r w:rsidR="00EB106C">
        <w:rPr>
          <w:lang w:eastAsia="ru-RU"/>
        </w:rPr>
        <w:t xml:space="preserve">.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D39D9" w:rsidRPr="0079492B" w:rsidRDefault="00FD39D9" w:rsidP="00F07651">
      <w:pPr>
        <w:tabs>
          <w:tab w:val="left" w:pos="1220"/>
        </w:tabs>
        <w:ind w:firstLine="284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A028A3">
      <w:footerReference w:type="default" r:id="rId8"/>
      <w:footnotePr>
        <w:pos w:val="beneathText"/>
      </w:footnotePr>
      <w:pgSz w:w="11905" w:h="16837"/>
      <w:pgMar w:top="568" w:right="850" w:bottom="851" w:left="1701" w:header="720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39" w:rsidRDefault="000C5739" w:rsidP="00FD39D9">
      <w:pPr>
        <w:spacing w:line="240" w:lineRule="auto"/>
      </w:pPr>
      <w:r>
        <w:separator/>
      </w:r>
    </w:p>
  </w:endnote>
  <w:endnote w:type="continuationSeparator" w:id="0">
    <w:p w:rsidR="000C5739" w:rsidRDefault="000C5739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39" w:rsidRDefault="000C5739" w:rsidP="00FD39D9">
      <w:pPr>
        <w:spacing w:line="240" w:lineRule="auto"/>
      </w:pPr>
      <w:r>
        <w:separator/>
      </w:r>
    </w:p>
  </w:footnote>
  <w:footnote w:type="continuationSeparator" w:id="0">
    <w:p w:rsidR="000C5739" w:rsidRDefault="000C5739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B1887"/>
    <w:rsid w:val="000C4C14"/>
    <w:rsid w:val="000C5739"/>
    <w:rsid w:val="000E3A34"/>
    <w:rsid w:val="001407BF"/>
    <w:rsid w:val="001461B1"/>
    <w:rsid w:val="00193AEA"/>
    <w:rsid w:val="001D732D"/>
    <w:rsid w:val="001F6E5B"/>
    <w:rsid w:val="0020053A"/>
    <w:rsid w:val="00241C38"/>
    <w:rsid w:val="002619C1"/>
    <w:rsid w:val="002817C2"/>
    <w:rsid w:val="00340A23"/>
    <w:rsid w:val="00421C80"/>
    <w:rsid w:val="004227D5"/>
    <w:rsid w:val="004C13D1"/>
    <w:rsid w:val="004E1A3E"/>
    <w:rsid w:val="004F11DA"/>
    <w:rsid w:val="00502C5E"/>
    <w:rsid w:val="005329A8"/>
    <w:rsid w:val="005C3AD8"/>
    <w:rsid w:val="00605DA0"/>
    <w:rsid w:val="00641DC7"/>
    <w:rsid w:val="00646649"/>
    <w:rsid w:val="006739F6"/>
    <w:rsid w:val="006B2C3F"/>
    <w:rsid w:val="007224AC"/>
    <w:rsid w:val="00766135"/>
    <w:rsid w:val="00790CCD"/>
    <w:rsid w:val="00792D3C"/>
    <w:rsid w:val="00807C7A"/>
    <w:rsid w:val="008168E6"/>
    <w:rsid w:val="00875ED0"/>
    <w:rsid w:val="008E575D"/>
    <w:rsid w:val="008E77ED"/>
    <w:rsid w:val="00915B42"/>
    <w:rsid w:val="00942D08"/>
    <w:rsid w:val="009466CF"/>
    <w:rsid w:val="00950E41"/>
    <w:rsid w:val="0095570F"/>
    <w:rsid w:val="0098591E"/>
    <w:rsid w:val="009F08D9"/>
    <w:rsid w:val="00A028A3"/>
    <w:rsid w:val="00A42FC5"/>
    <w:rsid w:val="00A44582"/>
    <w:rsid w:val="00A53DEC"/>
    <w:rsid w:val="00A87C12"/>
    <w:rsid w:val="00B61BE7"/>
    <w:rsid w:val="00BB00DA"/>
    <w:rsid w:val="00C0415A"/>
    <w:rsid w:val="00C103C1"/>
    <w:rsid w:val="00C171D0"/>
    <w:rsid w:val="00C35278"/>
    <w:rsid w:val="00C937A3"/>
    <w:rsid w:val="00CA2160"/>
    <w:rsid w:val="00CC5CD4"/>
    <w:rsid w:val="00D149F6"/>
    <w:rsid w:val="00D96BBA"/>
    <w:rsid w:val="00E2533A"/>
    <w:rsid w:val="00E34B0A"/>
    <w:rsid w:val="00E82F32"/>
    <w:rsid w:val="00EB106C"/>
    <w:rsid w:val="00EF3F06"/>
    <w:rsid w:val="00F07651"/>
    <w:rsid w:val="00F158D0"/>
    <w:rsid w:val="00F37334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2023-06-20T14:28:00Z</cp:lastPrinted>
  <dcterms:created xsi:type="dcterms:W3CDTF">2023-06-20T14:28:00Z</dcterms:created>
  <dcterms:modified xsi:type="dcterms:W3CDTF">2023-06-20T14:28:00Z</dcterms:modified>
</cp:coreProperties>
</file>