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03549A">
        <w:rPr>
          <w:b/>
          <w:sz w:val="28"/>
          <w:szCs w:val="28"/>
        </w:rPr>
        <w:t xml:space="preserve">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03954">
        <w:rPr>
          <w:b/>
        </w:rPr>
        <w:t xml:space="preserve"> </w:t>
      </w:r>
      <w:r w:rsidR="0003549A">
        <w:rPr>
          <w:b/>
        </w:rPr>
        <w:t>1</w:t>
      </w:r>
      <w:r w:rsidR="00801880">
        <w:rPr>
          <w:b/>
        </w:rPr>
        <w:t>4</w:t>
      </w:r>
      <w:r w:rsidR="0003549A">
        <w:rPr>
          <w:b/>
        </w:rPr>
        <w:t>.0</w:t>
      </w:r>
      <w:r w:rsidR="00801880">
        <w:rPr>
          <w:b/>
        </w:rPr>
        <w:t>7</w:t>
      </w:r>
      <w:r w:rsidR="0003549A">
        <w:rPr>
          <w:b/>
        </w:rPr>
        <w:t xml:space="preserve">.2022                                                         </w:t>
      </w:r>
      <w:r w:rsidR="00803954">
        <w:rPr>
          <w:b/>
        </w:rPr>
        <w:t xml:space="preserve">                                                              </w:t>
      </w:r>
      <w:r>
        <w:rPr>
          <w:b/>
        </w:rPr>
        <w:t xml:space="preserve">№ </w:t>
      </w:r>
      <w:r w:rsidR="0003549A">
        <w:rPr>
          <w:b/>
        </w:rPr>
        <w:t>1</w:t>
      </w:r>
      <w:r w:rsidR="00801880">
        <w:rPr>
          <w:b/>
        </w:rPr>
        <w:t>87</w:t>
      </w:r>
    </w:p>
    <w:p w:rsidR="00B802DD" w:rsidRDefault="00B802DD">
      <w:pPr>
        <w:jc w:val="both"/>
        <w:rPr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B802DD" w:rsidTr="00B802DD">
        <w:tc>
          <w:tcPr>
            <w:tcW w:w="6629" w:type="dxa"/>
          </w:tcPr>
          <w:p w:rsidR="00B802DD" w:rsidRDefault="00B802DD" w:rsidP="00B802DD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</w:p>
          <w:p w:rsidR="00B802DD" w:rsidRDefault="00B802DD" w:rsidP="00B802DD">
            <w:pPr>
              <w:jc w:val="both"/>
            </w:pP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 </w:t>
            </w:r>
            <w:r w:rsidRPr="00714763">
              <w:rPr>
                <w:lang w:eastAsia="ru-RU"/>
              </w:rPr>
              <w:t>«</w:t>
            </w:r>
            <w:r w:rsidRPr="00BA40C7">
      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      </w:r>
            <w:proofErr w:type="gramStart"/>
            <w:r w:rsidRPr="00BA40C7">
              <w:t>и(</w:t>
            </w:r>
            <w:proofErr w:type="gramEnd"/>
            <w:r w:rsidRPr="00BA40C7">
              <w:t>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      </w:r>
            <w:r>
              <w:t xml:space="preserve">» </w:t>
            </w:r>
            <w:proofErr w:type="gramStart"/>
            <w:r>
              <w:t>утвержденный</w:t>
            </w:r>
            <w:proofErr w:type="gramEnd"/>
            <w:r>
              <w:t xml:space="preserve"> постановлением администрации от 21.12.2021 № 442</w:t>
            </w:r>
            <w:r w:rsidRPr="00E54CAC">
              <w:t>.</w:t>
            </w:r>
          </w:p>
          <w:p w:rsidR="00B802DD" w:rsidRDefault="00B802DD" w:rsidP="00B802DD">
            <w:pPr>
              <w:jc w:val="both"/>
              <w:rPr>
                <w:b/>
              </w:rPr>
            </w:pPr>
          </w:p>
        </w:tc>
        <w:tc>
          <w:tcPr>
            <w:tcW w:w="2941" w:type="dxa"/>
          </w:tcPr>
          <w:p w:rsidR="00B802DD" w:rsidRDefault="00B802DD">
            <w:pPr>
              <w:jc w:val="both"/>
              <w:rPr>
                <w:b/>
              </w:rPr>
            </w:pPr>
          </w:p>
        </w:tc>
      </w:tr>
    </w:tbl>
    <w:p w:rsidR="00457EB8" w:rsidRDefault="00457EB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B802DD" w:rsidRDefault="00B802DD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 По всему тексту регламента и в его наименовании слова «</w:t>
      </w:r>
      <w:r w:rsidRPr="00B802DD">
        <w:rPr>
          <w:color w:val="000000" w:themeColor="text1"/>
        </w:rPr>
        <w:t>более чем на два процента</w:t>
      </w:r>
      <w:r>
        <w:rPr>
          <w:color w:val="000000" w:themeColor="text1"/>
        </w:rPr>
        <w:t xml:space="preserve">» </w:t>
      </w:r>
      <w:r w:rsidR="0049540E">
        <w:rPr>
          <w:color w:val="000000" w:themeColor="text1"/>
        </w:rPr>
        <w:t xml:space="preserve">заменить </w:t>
      </w:r>
      <w:r>
        <w:rPr>
          <w:color w:val="000000" w:themeColor="text1"/>
        </w:rPr>
        <w:t>на «</w:t>
      </w:r>
      <w:r w:rsidRPr="00B802DD">
        <w:rPr>
          <w:color w:val="000000" w:themeColor="text1"/>
        </w:rPr>
        <w:t>более чем на десять процентов</w:t>
      </w:r>
      <w:r>
        <w:rPr>
          <w:color w:val="000000" w:themeColor="text1"/>
        </w:rPr>
        <w:t>».</w:t>
      </w:r>
    </w:p>
    <w:p w:rsidR="00B802DD" w:rsidRPr="00B802DD" w:rsidRDefault="00B802DD" w:rsidP="00B802D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п.п. 1.1 Главы 11. Административного регламента изложить в следующей редакции «</w:t>
      </w:r>
      <w:r w:rsidRPr="00B802DD">
        <w:rPr>
          <w:color w:val="000000" w:themeColor="text1"/>
        </w:rPr>
        <w:t xml:space="preserve">1.1. Административный регламент (далее – Регламент) устанавливает порядок и стандарт предоставления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Pr="00B802DD">
        <w:rPr>
          <w:color w:val="000000" w:themeColor="text1"/>
        </w:rPr>
        <w:t>и(</w:t>
      </w:r>
      <w:proofErr w:type="gramEnd"/>
      <w:r w:rsidRPr="00B802DD">
        <w:rPr>
          <w:color w:val="000000" w:themeColor="text1"/>
        </w:rPr>
        <w:t xml:space="preserve">или) нагрузка на ось которого более чем на десять процентов превышают допустимую массу транспортного средства и (или) допустимую нагрузку на ось, и(или) крупногабаритного транспортного средства в случаях, </w:t>
      </w:r>
      <w:proofErr w:type="gramStart"/>
      <w:r w:rsidRPr="00B802DD">
        <w:rPr>
          <w:color w:val="000000" w:themeColor="text1"/>
        </w:rPr>
        <w:t>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 в соответствии с пунктами 4, 5, 5.1  части 10 статьи 31 Федерального закона от 8 ноября 2007 года № 257-ФЗ «Об автомобильных дорогах и о дорожной деятельности и о внесении изменений в отдельные законодательные акты</w:t>
      </w:r>
      <w:proofErr w:type="gramEnd"/>
      <w:r w:rsidRPr="00B802DD">
        <w:rPr>
          <w:color w:val="000000" w:themeColor="text1"/>
        </w:rPr>
        <w:t xml:space="preserve"> Российской Федерации».</w:t>
      </w:r>
    </w:p>
    <w:p w:rsidR="0003549A" w:rsidRDefault="00B802DD" w:rsidP="00B802D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proofErr w:type="gramStart"/>
      <w:r w:rsidRPr="00B802DD">
        <w:rPr>
          <w:color w:val="000000" w:themeColor="text1"/>
        </w:rPr>
        <w:lastRenderedPageBreak/>
        <w:t>Для целей настоящего регламента под понятием владельца транспортного средства в соответствии с гражданским законодательством (пункт 1 статьи 1079 Гражданского кодекса Российской Федерации, статья 1 Федерального закона от 25 апреля 2002 г. № 40-ФЗ «Об обязательном страховании гражданской ответственности владельцев транспортных средств») понимается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</w:t>
      </w:r>
      <w:proofErr w:type="gramEnd"/>
      <w:r w:rsidRPr="00B802DD">
        <w:rPr>
          <w:color w:val="000000" w:themeColor="text1"/>
        </w:rPr>
        <w:t xml:space="preserve"> </w:t>
      </w:r>
      <w:proofErr w:type="gramStart"/>
      <w:r w:rsidRPr="00B802DD">
        <w:rPr>
          <w:color w:val="000000" w:themeColor="text1"/>
        </w:rPr>
        <w:t>ином</w:t>
      </w:r>
      <w:proofErr w:type="gramEnd"/>
      <w:r w:rsidRPr="00B802DD">
        <w:rPr>
          <w:color w:val="000000" w:themeColor="text1"/>
        </w:rPr>
        <w:t xml:space="preserve">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 и т.п.).</w:t>
      </w:r>
      <w:r w:rsidR="0049540E">
        <w:rPr>
          <w:color w:val="000000" w:themeColor="text1"/>
        </w:rPr>
        <w:t>»</w:t>
      </w:r>
    </w:p>
    <w:p w:rsidR="007D0400" w:rsidRDefault="0049540E" w:rsidP="0049540E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</w:pPr>
      <w:r>
        <w:rPr>
          <w:color w:val="000000" w:themeColor="text1"/>
        </w:rPr>
        <w:t xml:space="preserve">3. </w:t>
      </w:r>
      <w:r w:rsidR="007D0400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156D2B" w:rsidRDefault="00156D2B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P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241C38" w:rsidRDefault="00296D4A">
      <w:pPr>
        <w:jc w:val="both"/>
      </w:pPr>
      <w:r>
        <w:t>Г</w:t>
      </w:r>
      <w:r w:rsidR="00241C38">
        <w:t>лав</w:t>
      </w:r>
      <w:r w:rsidR="0027440E"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r w:rsidR="00251D44">
        <w:t>Отс</w:t>
      </w:r>
      <w:r>
        <w:t xml:space="preserve">  </w:t>
      </w: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801880" w:rsidRDefault="00801880">
      <w:pPr>
        <w:jc w:val="both"/>
      </w:pPr>
    </w:p>
    <w:p w:rsidR="0003549A" w:rsidRDefault="0003549A">
      <w:pPr>
        <w:jc w:val="both"/>
      </w:pPr>
    </w:p>
    <w:p w:rsidR="0003549A" w:rsidRPr="007B73A4" w:rsidRDefault="0003549A" w:rsidP="0003549A">
      <w:pPr>
        <w:pStyle w:val="ad"/>
        <w:rPr>
          <w:i/>
          <w:sz w:val="18"/>
          <w:szCs w:val="18"/>
        </w:rPr>
      </w:pPr>
      <w:r w:rsidRPr="007B73A4">
        <w:rPr>
          <w:i/>
          <w:sz w:val="18"/>
          <w:szCs w:val="18"/>
        </w:rPr>
        <w:t>Исп. Тел.8-813-716-51-34</w:t>
      </w:r>
    </w:p>
    <w:p w:rsidR="0003549A" w:rsidRDefault="0003549A" w:rsidP="00801880">
      <w:r w:rsidRPr="007B73A4">
        <w:rPr>
          <w:i/>
          <w:sz w:val="18"/>
          <w:szCs w:val="18"/>
        </w:rPr>
        <w:t>Гирина Наталья Олеговна</w:t>
      </w:r>
    </w:p>
    <w:sectPr w:rsidR="0003549A" w:rsidSect="00801880">
      <w:footnotePr>
        <w:pos w:val="beneathText"/>
      </w:footnotePr>
      <w:pgSz w:w="11905" w:h="16837"/>
      <w:pgMar w:top="1134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B3" w:rsidRDefault="00E036B3" w:rsidP="00251D44">
      <w:pPr>
        <w:spacing w:line="240" w:lineRule="auto"/>
      </w:pPr>
      <w:r>
        <w:separator/>
      </w:r>
    </w:p>
  </w:endnote>
  <w:endnote w:type="continuationSeparator" w:id="0">
    <w:p w:rsidR="00E036B3" w:rsidRDefault="00E036B3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B3" w:rsidRDefault="00E036B3" w:rsidP="00251D44">
      <w:pPr>
        <w:spacing w:line="240" w:lineRule="auto"/>
      </w:pPr>
      <w:r>
        <w:separator/>
      </w:r>
    </w:p>
  </w:footnote>
  <w:footnote w:type="continuationSeparator" w:id="0">
    <w:p w:rsidR="00E036B3" w:rsidRDefault="00E036B3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DB163C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06090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8121B"/>
    <w:multiLevelType w:val="hybridMultilevel"/>
    <w:tmpl w:val="178CBD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3549A"/>
    <w:rsid w:val="000D2780"/>
    <w:rsid w:val="001461B1"/>
    <w:rsid w:val="00156D2B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7440E"/>
    <w:rsid w:val="002817C2"/>
    <w:rsid w:val="00296D4A"/>
    <w:rsid w:val="00351E03"/>
    <w:rsid w:val="00366087"/>
    <w:rsid w:val="00367867"/>
    <w:rsid w:val="00381334"/>
    <w:rsid w:val="00391475"/>
    <w:rsid w:val="003F0FC7"/>
    <w:rsid w:val="00457EB8"/>
    <w:rsid w:val="00461666"/>
    <w:rsid w:val="0047306D"/>
    <w:rsid w:val="004817F9"/>
    <w:rsid w:val="0049540E"/>
    <w:rsid w:val="00501764"/>
    <w:rsid w:val="00607144"/>
    <w:rsid w:val="00646102"/>
    <w:rsid w:val="00646649"/>
    <w:rsid w:val="00676DE9"/>
    <w:rsid w:val="00686E53"/>
    <w:rsid w:val="007602C4"/>
    <w:rsid w:val="0076264E"/>
    <w:rsid w:val="007D0400"/>
    <w:rsid w:val="00801880"/>
    <w:rsid w:val="00803954"/>
    <w:rsid w:val="00826C9A"/>
    <w:rsid w:val="00860FB4"/>
    <w:rsid w:val="008A685A"/>
    <w:rsid w:val="008D3134"/>
    <w:rsid w:val="008F6918"/>
    <w:rsid w:val="009052FE"/>
    <w:rsid w:val="00942D08"/>
    <w:rsid w:val="009A1D76"/>
    <w:rsid w:val="009C3693"/>
    <w:rsid w:val="009D32BC"/>
    <w:rsid w:val="00A42FC5"/>
    <w:rsid w:val="00A56D6F"/>
    <w:rsid w:val="00A5794D"/>
    <w:rsid w:val="00AA5C8F"/>
    <w:rsid w:val="00AC34C8"/>
    <w:rsid w:val="00B24503"/>
    <w:rsid w:val="00B54B4A"/>
    <w:rsid w:val="00B802DD"/>
    <w:rsid w:val="00BC31C8"/>
    <w:rsid w:val="00BD4E36"/>
    <w:rsid w:val="00C937A3"/>
    <w:rsid w:val="00CA2160"/>
    <w:rsid w:val="00CC5959"/>
    <w:rsid w:val="00D11CC6"/>
    <w:rsid w:val="00D24510"/>
    <w:rsid w:val="00D3030E"/>
    <w:rsid w:val="00D43A7A"/>
    <w:rsid w:val="00D526D3"/>
    <w:rsid w:val="00DE5385"/>
    <w:rsid w:val="00DE67B7"/>
    <w:rsid w:val="00E036B3"/>
    <w:rsid w:val="00E34A7E"/>
    <w:rsid w:val="00E67283"/>
    <w:rsid w:val="00E86B47"/>
    <w:rsid w:val="00EA58FA"/>
    <w:rsid w:val="00F225F8"/>
    <w:rsid w:val="00F30908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B54B4A"/>
    <w:pPr>
      <w:ind w:left="720"/>
      <w:contextualSpacing/>
    </w:pPr>
  </w:style>
  <w:style w:type="table" w:styleId="af0">
    <w:name w:val="Table Grid"/>
    <w:basedOn w:val="a1"/>
    <w:uiPriority w:val="59"/>
    <w:rsid w:val="00B80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2022-07-14T07:31:00Z</cp:lastPrinted>
  <dcterms:created xsi:type="dcterms:W3CDTF">2022-07-05T11:33:00Z</dcterms:created>
  <dcterms:modified xsi:type="dcterms:W3CDTF">2022-07-14T07:44:00Z</dcterms:modified>
</cp:coreProperties>
</file>