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F81AAA">
        <w:rPr>
          <w:b/>
        </w:rPr>
        <w:t>03</w:t>
      </w:r>
      <w:r w:rsidR="00646649">
        <w:rPr>
          <w:b/>
        </w:rPr>
        <w:t>.0</w:t>
      </w:r>
      <w:r w:rsidR="00F81AAA">
        <w:rPr>
          <w:b/>
        </w:rPr>
        <w:t>6</w:t>
      </w:r>
      <w:r w:rsidR="00193AEA">
        <w:rPr>
          <w:b/>
        </w:rPr>
        <w:t xml:space="preserve">.2019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951B3B">
        <w:rPr>
          <w:b/>
        </w:rPr>
        <w:t>20</w:t>
      </w:r>
      <w:r w:rsidR="00A52A44">
        <w:rPr>
          <w:b/>
        </w:rPr>
        <w:t>6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A52A44" w:rsidRPr="000907A6">
              <w:t>Предоставление гражданам и юридическим лицам земельных участков, находящихся в собственности Дружногорского городского поселения,</w:t>
            </w:r>
            <w:r w:rsidR="00A52A44" w:rsidRPr="007853AD">
              <w:t xml:space="preserve">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      </w:r>
            <w:r w:rsidR="00A52A44">
              <w:t>,</w:t>
            </w:r>
            <w:r w:rsidR="00A52A44" w:rsidRPr="000907A6">
              <w:t xml:space="preserve"> на торгах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A52A44">
              <w:rPr>
                <w:lang w:eastAsia="ru-RU"/>
              </w:rPr>
              <w:t>23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A52A44">
              <w:rPr>
                <w:lang w:eastAsia="ru-RU"/>
              </w:rPr>
              <w:t>8</w:t>
            </w:r>
            <w:r w:rsidR="00193AEA">
              <w:rPr>
                <w:lang w:eastAsia="ru-RU"/>
              </w:rPr>
              <w:t>.201</w:t>
            </w:r>
            <w:r w:rsidR="00F81AAA">
              <w:rPr>
                <w:lang w:eastAsia="ru-RU"/>
              </w:rPr>
              <w:t>7</w:t>
            </w:r>
            <w:r w:rsidR="00193AEA">
              <w:rPr>
                <w:lang w:eastAsia="ru-RU"/>
              </w:rPr>
              <w:t xml:space="preserve"> № </w:t>
            </w:r>
            <w:r w:rsidR="00F81AAA">
              <w:rPr>
                <w:lang w:eastAsia="ru-RU"/>
              </w:rPr>
              <w:t>3</w:t>
            </w:r>
            <w:r w:rsidR="00A52A44">
              <w:rPr>
                <w:lang w:eastAsia="ru-RU"/>
              </w:rPr>
              <w:t>03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F07651" w:rsidRDefault="00CA2160" w:rsidP="001329BB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1329BB">
        <w:t xml:space="preserve">Главу </w:t>
      </w:r>
      <w:r w:rsidR="00A52A44" w:rsidRPr="00A52A44">
        <w:t>VI.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 w:rsidR="00A52A44">
        <w:t xml:space="preserve"> </w:t>
      </w:r>
      <w:r w:rsidR="00A87C12">
        <w:t>изложить в следующей редакции «</w:t>
      </w:r>
      <w:r w:rsidR="00F07651"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№ 210-ФЗ;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>
        <w:lastRenderedPageBreak/>
        <w:t>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</w:t>
      </w:r>
      <w: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 xml:space="preserve">6.3.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В письменной жалобе в обязательном порядке указываются: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</w:t>
      </w:r>
      <w:r>
        <w:lastRenderedPageBreak/>
        <w:t>могут быть представлены документы (при наличии), подтверждающие доводы заявителя, либо их копии.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6.5.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 xml:space="preserve">6.6. </w:t>
      </w:r>
      <w:proofErr w:type="gramStart"/>
      <w: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t xml:space="preserve"> установленного срока таких исправлений - в течение пяти рабочих дней со дня ее регистрации.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6.7. По результатам рассмотрения жалобы принимается одно из следующих решений: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2) в удовлетворении жалобы отказывается.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</w:t>
      </w:r>
      <w:r>
        <w:tab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7651" w:rsidRDefault="00F07651" w:rsidP="00F07651">
      <w:pPr>
        <w:tabs>
          <w:tab w:val="left" w:pos="0"/>
        </w:tabs>
        <w:spacing w:line="276" w:lineRule="auto"/>
        <w:ind w:firstLine="567"/>
        <w:jc w:val="both"/>
      </w:pPr>
      <w:r>
        <w:t></w:t>
      </w:r>
      <w:r>
        <w:tab/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 w:rsidR="001329BB">
        <w:t xml:space="preserve"> обжалования принятого решения.</w:t>
      </w:r>
    </w:p>
    <w:p w:rsidR="001407BF" w:rsidRDefault="00F07651" w:rsidP="00F07651">
      <w:pPr>
        <w:tabs>
          <w:tab w:val="left" w:pos="1220"/>
        </w:tabs>
        <w:ind w:firstLine="284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A87C12">
        <w:t>»</w:t>
      </w:r>
    </w:p>
    <w:p w:rsidR="00A87C12" w:rsidRPr="0079492B" w:rsidRDefault="00A87C12" w:rsidP="00A87C12">
      <w:pPr>
        <w:tabs>
          <w:tab w:val="left" w:pos="141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340A23">
        <w:t>И</w:t>
      </w:r>
      <w:r w:rsidR="00193AEA">
        <w:t>.о. г</w:t>
      </w:r>
      <w:r>
        <w:t>лав</w:t>
      </w:r>
      <w:r w:rsidR="00193AEA">
        <w:t>ы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329BB"/>
    <w:rsid w:val="001407BF"/>
    <w:rsid w:val="001461B1"/>
    <w:rsid w:val="00193AEA"/>
    <w:rsid w:val="0020053A"/>
    <w:rsid w:val="00241C38"/>
    <w:rsid w:val="002737A6"/>
    <w:rsid w:val="002817C2"/>
    <w:rsid w:val="00340A23"/>
    <w:rsid w:val="004E1A3E"/>
    <w:rsid w:val="005329A8"/>
    <w:rsid w:val="00605DA0"/>
    <w:rsid w:val="00646649"/>
    <w:rsid w:val="006D493B"/>
    <w:rsid w:val="00766135"/>
    <w:rsid w:val="00792D3C"/>
    <w:rsid w:val="00875ED0"/>
    <w:rsid w:val="008E575D"/>
    <w:rsid w:val="00942D08"/>
    <w:rsid w:val="009466CF"/>
    <w:rsid w:val="00951B3B"/>
    <w:rsid w:val="009F08D9"/>
    <w:rsid w:val="00A42FC5"/>
    <w:rsid w:val="00A44582"/>
    <w:rsid w:val="00A52A44"/>
    <w:rsid w:val="00A53DEC"/>
    <w:rsid w:val="00A87C12"/>
    <w:rsid w:val="00C0415A"/>
    <w:rsid w:val="00C937A3"/>
    <w:rsid w:val="00CA2160"/>
    <w:rsid w:val="00CC5CD4"/>
    <w:rsid w:val="00DB1852"/>
    <w:rsid w:val="00E82F32"/>
    <w:rsid w:val="00EF3F06"/>
    <w:rsid w:val="00F07651"/>
    <w:rsid w:val="00F81AAA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2019-06-04T12:51:00Z</cp:lastPrinted>
  <dcterms:created xsi:type="dcterms:W3CDTF">2019-06-04T12:51:00Z</dcterms:created>
  <dcterms:modified xsi:type="dcterms:W3CDTF">2019-06-04T12:51:00Z</dcterms:modified>
</cp:coreProperties>
</file>