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2C" w:rsidRDefault="00C64F2C" w:rsidP="00C64F2C">
      <w:pPr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765810" cy="946150"/>
            <wp:effectExtent l="19050" t="19050" r="15240" b="2540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64F2C" w:rsidRDefault="00C64F2C" w:rsidP="00C64F2C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C64F2C" w:rsidRDefault="00C64F2C" w:rsidP="00C64F2C">
      <w:pPr>
        <w:jc w:val="center"/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C64F2C" w:rsidRDefault="00C64F2C" w:rsidP="00C64F2C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64F2C" w:rsidRDefault="00C64F2C" w:rsidP="00C64F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57D05" w:rsidRPr="00257D05">
        <w:rPr>
          <w:rFonts w:ascii="Times New Roman" w:hAnsi="Times New Roman"/>
          <w:b/>
          <w:sz w:val="24"/>
          <w:szCs w:val="24"/>
        </w:rPr>
        <w:t>14</w:t>
      </w:r>
      <w:r w:rsidR="00257D05">
        <w:rPr>
          <w:rFonts w:ascii="Times New Roman" w:hAnsi="Times New Roman"/>
          <w:b/>
          <w:sz w:val="24"/>
          <w:szCs w:val="24"/>
        </w:rPr>
        <w:t>.</w:t>
      </w:r>
      <w:r w:rsidR="00257D05"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.2017                                                                                                                        № </w:t>
      </w:r>
      <w:r w:rsidR="00257D05" w:rsidRPr="00257D05">
        <w:rPr>
          <w:rFonts w:ascii="Times New Roman" w:hAnsi="Times New Roman"/>
          <w:b/>
          <w:sz w:val="24"/>
          <w:szCs w:val="24"/>
        </w:rPr>
        <w:t>413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5388"/>
      </w:tblGrid>
      <w:tr w:rsidR="00C64F2C" w:rsidTr="00F62E43">
        <w:trPr>
          <w:trHeight w:val="736"/>
        </w:trPr>
        <w:tc>
          <w:tcPr>
            <w:tcW w:w="5388" w:type="dxa"/>
            <w:hideMark/>
          </w:tcPr>
          <w:p w:rsidR="00C64F2C" w:rsidRDefault="00C64F2C" w:rsidP="00F62E4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технологической схемы предоставления муниципальной </w:t>
            </w:r>
            <w:r w:rsidRPr="006B0D98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7D05" w:rsidRPr="0025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  <w:r w:rsidRPr="00AF1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D05" w:rsidRDefault="00257D05" w:rsidP="00F62E43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4F2C" w:rsidRPr="001D1AF0" w:rsidRDefault="00C64F2C" w:rsidP="00C64F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образования, постановлением администрации Дружногорского городского поселения от </w:t>
      </w:r>
      <w:r>
        <w:rPr>
          <w:rFonts w:ascii="Times New Roman" w:hAnsi="Times New Roman"/>
          <w:color w:val="FF0000"/>
          <w:sz w:val="24"/>
          <w:szCs w:val="24"/>
        </w:rPr>
        <w:t>1</w:t>
      </w:r>
      <w:r w:rsidR="00257D05">
        <w:rPr>
          <w:rFonts w:ascii="Times New Roman" w:hAnsi="Times New Roman"/>
          <w:color w:val="FF0000"/>
          <w:sz w:val="24"/>
          <w:szCs w:val="24"/>
        </w:rPr>
        <w:t>6.12.2015</w:t>
      </w:r>
      <w:r>
        <w:rPr>
          <w:rFonts w:ascii="Times New Roman" w:hAnsi="Times New Roman"/>
          <w:color w:val="FF0000"/>
          <w:sz w:val="24"/>
          <w:szCs w:val="24"/>
        </w:rPr>
        <w:t xml:space="preserve"> № </w:t>
      </w:r>
      <w:r w:rsidR="00257D05">
        <w:rPr>
          <w:rFonts w:ascii="Times New Roman" w:hAnsi="Times New Roman"/>
          <w:color w:val="FF0000"/>
          <w:sz w:val="24"/>
          <w:szCs w:val="24"/>
        </w:rPr>
        <w:t>48</w:t>
      </w:r>
      <w:r>
        <w:rPr>
          <w:rFonts w:ascii="Times New Roman" w:hAnsi="Times New Roman"/>
          <w:color w:val="FF0000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по </w:t>
      </w:r>
      <w:r w:rsidRPr="006B0D98">
        <w:rPr>
          <w:rFonts w:ascii="Times New Roman" w:hAnsi="Times New Roman"/>
          <w:sz w:val="24"/>
          <w:szCs w:val="24"/>
        </w:rPr>
        <w:t xml:space="preserve">услуги </w:t>
      </w:r>
      <w:r w:rsidRPr="00AF1BDC">
        <w:rPr>
          <w:rFonts w:ascii="Times New Roman" w:hAnsi="Times New Roman" w:cs="Times New Roman"/>
          <w:sz w:val="24"/>
          <w:szCs w:val="24"/>
        </w:rPr>
        <w:t>«</w:t>
      </w:r>
      <w:r w:rsidR="00257D05" w:rsidRPr="002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согласия на передачу в поднаем жилого помещения, предоставленного по договору социального найма</w:t>
      </w:r>
      <w:r w:rsidRPr="00AF1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Дружногорского  городского  поселения  Гатчинского  муниципального  района  Ленинградской  области,</w:t>
      </w:r>
    </w:p>
    <w:p w:rsidR="00C64F2C" w:rsidRDefault="00C64F2C" w:rsidP="00C64F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</w:p>
    <w:p w:rsidR="00C64F2C" w:rsidRPr="001D1AF0" w:rsidRDefault="00C64F2C" w:rsidP="00C64F2C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технологическую схему предоставления муниципальной услуги </w:t>
      </w:r>
      <w:r w:rsidRPr="00AF1BDC">
        <w:rPr>
          <w:rFonts w:ascii="Times New Roman" w:hAnsi="Times New Roman" w:cs="Times New Roman"/>
          <w:sz w:val="24"/>
          <w:szCs w:val="24"/>
        </w:rPr>
        <w:t>«</w:t>
      </w:r>
      <w:r w:rsidR="00257D05" w:rsidRPr="00257D0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согласия на передачу в поднаем жилого помещения, предоставленного по договору социального найма</w:t>
      </w:r>
      <w:r w:rsidRPr="00AF1B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64F2C" w:rsidRDefault="00C64F2C" w:rsidP="00C64F2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Постановление подлежит опубликованию в официальном печатном издании и на официальном сайте МО Дружногорское городское поселение. </w:t>
      </w:r>
    </w:p>
    <w:p w:rsidR="00C64F2C" w:rsidRDefault="00C64F2C" w:rsidP="00C64F2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Контроль за выполнением настоящего постановления оставляю за собой.</w:t>
      </w:r>
    </w:p>
    <w:p w:rsidR="00C64F2C" w:rsidRDefault="00C64F2C" w:rsidP="00C64F2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64F2C" w:rsidRDefault="00C64F2C" w:rsidP="00C64F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C64F2C" w:rsidRDefault="00C64F2C" w:rsidP="00C64F2C">
      <w:r>
        <w:rPr>
          <w:rFonts w:ascii="Times New Roman" w:hAnsi="Times New Roman"/>
          <w:sz w:val="24"/>
          <w:szCs w:val="24"/>
        </w:rPr>
        <w:t>Дружногорского  городского  поселения                                                        И.В. Отс</w:t>
      </w:r>
    </w:p>
    <w:p w:rsidR="00C64F2C" w:rsidRDefault="00C64F2C" w:rsidP="00C64F2C">
      <w:pPr>
        <w:spacing w:after="0"/>
        <w:sectPr w:rsidR="00C64F2C" w:rsidSect="00165429">
          <w:pgSz w:w="11906" w:h="16838"/>
          <w:pgMar w:top="426" w:right="850" w:bottom="568" w:left="1701" w:header="708" w:footer="708" w:gutter="0"/>
          <w:cols w:space="720"/>
        </w:sectPr>
      </w:pPr>
    </w:p>
    <w:p w:rsidR="00C64F2C" w:rsidRPr="00257D05" w:rsidRDefault="00C64F2C" w:rsidP="00C64F2C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 постановлению                                                                                     администрации Дружногорского                                                                              </w:t>
      </w:r>
      <w:r w:rsidR="00257D05">
        <w:rPr>
          <w:rFonts w:ascii="Times New Roman" w:hAnsi="Times New Roman"/>
          <w:sz w:val="24"/>
          <w:szCs w:val="24"/>
        </w:rPr>
        <w:t xml:space="preserve">      городского поселения  от </w:t>
      </w:r>
      <w:r w:rsidR="00257D05" w:rsidRPr="00257D05">
        <w:rPr>
          <w:rFonts w:ascii="Times New Roman" w:hAnsi="Times New Roman"/>
          <w:sz w:val="24"/>
          <w:szCs w:val="24"/>
        </w:rPr>
        <w:t>14</w:t>
      </w:r>
      <w:r w:rsidR="00257D05">
        <w:rPr>
          <w:rFonts w:ascii="Times New Roman" w:hAnsi="Times New Roman"/>
          <w:sz w:val="24"/>
          <w:szCs w:val="24"/>
        </w:rPr>
        <w:t>.</w:t>
      </w:r>
      <w:r w:rsidR="00257D05" w:rsidRPr="00257D0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.2017  № </w:t>
      </w:r>
      <w:r w:rsidR="00257D05" w:rsidRPr="00257D05">
        <w:rPr>
          <w:rFonts w:ascii="Times New Roman" w:hAnsi="Times New Roman"/>
          <w:sz w:val="24"/>
          <w:szCs w:val="24"/>
        </w:rPr>
        <w:t>413</w:t>
      </w:r>
    </w:p>
    <w:tbl>
      <w:tblPr>
        <w:tblpPr w:leftFromText="180" w:rightFromText="180" w:vertAnchor="page" w:horzAnchor="margin" w:tblpY="2482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4"/>
        <w:gridCol w:w="5597"/>
      </w:tblGrid>
      <w:tr w:rsidR="00257D05" w:rsidRPr="001A119A" w:rsidTr="00257D05">
        <w:trPr>
          <w:trHeight w:val="704"/>
        </w:trPr>
        <w:tc>
          <w:tcPr>
            <w:tcW w:w="8941" w:type="dxa"/>
            <w:gridSpan w:val="2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"Общие сведения о муниципальной услуге"</w:t>
            </w:r>
          </w:p>
        </w:tc>
      </w:tr>
      <w:tr w:rsidR="00257D05" w:rsidRPr="001A119A" w:rsidTr="00257D05">
        <w:trPr>
          <w:trHeight w:val="704"/>
        </w:trPr>
        <w:tc>
          <w:tcPr>
            <w:tcW w:w="3344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5597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257D05" w:rsidRPr="001A119A" w:rsidTr="00257D05">
        <w:trPr>
          <w:trHeight w:val="340"/>
        </w:trPr>
        <w:tc>
          <w:tcPr>
            <w:tcW w:w="3344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7D05" w:rsidRPr="001A119A" w:rsidTr="00257D05">
        <w:trPr>
          <w:trHeight w:val="340"/>
        </w:trPr>
        <w:tc>
          <w:tcPr>
            <w:tcW w:w="3344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предоставляющего услугу </w:t>
            </w:r>
          </w:p>
        </w:tc>
        <w:tc>
          <w:tcPr>
            <w:tcW w:w="5597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Дружногорского городского поселения</w:t>
            </w:r>
          </w:p>
        </w:tc>
      </w:tr>
      <w:tr w:rsidR="00257D05" w:rsidRPr="001A119A" w:rsidTr="00257D05">
        <w:trPr>
          <w:trHeight w:val="340"/>
        </w:trPr>
        <w:tc>
          <w:tcPr>
            <w:tcW w:w="3344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услуги</w:t>
            </w:r>
          </w:p>
        </w:tc>
        <w:tc>
          <w:tcPr>
            <w:tcW w:w="5597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C8D">
              <w:rPr>
                <w:rFonts w:ascii="Times New Roman" w:hAnsi="Times New Roman" w:cs="Times New Roman"/>
                <w:i/>
              </w:rPr>
              <w:t>4740100010000791955</w:t>
            </w:r>
          </w:p>
        </w:tc>
      </w:tr>
      <w:tr w:rsidR="00257D05" w:rsidRPr="001A119A" w:rsidTr="00257D05">
        <w:trPr>
          <w:trHeight w:val="517"/>
        </w:trPr>
        <w:tc>
          <w:tcPr>
            <w:tcW w:w="3344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государственной услуги</w:t>
            </w:r>
          </w:p>
        </w:tc>
        <w:tc>
          <w:tcPr>
            <w:tcW w:w="5597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257D05" w:rsidRPr="001A119A" w:rsidTr="00257D05">
        <w:trPr>
          <w:trHeight w:val="340"/>
        </w:trPr>
        <w:tc>
          <w:tcPr>
            <w:tcW w:w="3344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государственной услуги</w:t>
            </w:r>
          </w:p>
        </w:tc>
        <w:tc>
          <w:tcPr>
            <w:tcW w:w="5597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57D05" w:rsidRPr="001A119A" w:rsidTr="00257D05">
        <w:trPr>
          <w:trHeight w:val="1035"/>
        </w:trPr>
        <w:tc>
          <w:tcPr>
            <w:tcW w:w="3344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597" w:type="dxa"/>
            <w:shd w:val="clear" w:color="auto" w:fill="auto"/>
            <w:hideMark/>
          </w:tcPr>
          <w:p w:rsidR="00257D05" w:rsidRPr="00257D05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</w:t>
            </w:r>
            <w:r w:rsidRPr="0025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 16.12.2015  № 484</w:t>
            </w:r>
          </w:p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«Оформление согласия на передачу в поднаем жилого помещения, предоставленного по договору социального найма»</w:t>
            </w:r>
          </w:p>
        </w:tc>
      </w:tr>
      <w:tr w:rsidR="00257D05" w:rsidRPr="001A119A" w:rsidTr="00257D05">
        <w:trPr>
          <w:trHeight w:val="340"/>
        </w:trPr>
        <w:tc>
          <w:tcPr>
            <w:tcW w:w="3344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«подуслуг»</w:t>
            </w:r>
          </w:p>
        </w:tc>
        <w:tc>
          <w:tcPr>
            <w:tcW w:w="5597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257D05" w:rsidRPr="001A119A" w:rsidTr="00257D05">
        <w:trPr>
          <w:trHeight w:val="1973"/>
        </w:trPr>
        <w:tc>
          <w:tcPr>
            <w:tcW w:w="3344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597" w:type="dxa"/>
            <w:shd w:val="clear" w:color="auto" w:fill="auto"/>
            <w:hideMark/>
          </w:tcPr>
          <w:p w:rsidR="00257D05" w:rsidRPr="001A119A" w:rsidRDefault="00257D05" w:rsidP="00257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Опрос заявителей непосред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 при личном приеме или с</w:t>
            </w:r>
            <w:r w:rsidRPr="00C6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телефонной связи;</w:t>
            </w: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Терминальные устройства;</w:t>
            </w: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Официальный сайт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C6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drgp</w:t>
            </w:r>
            <w:r w:rsidRPr="00C64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Единый портал государственных услуг (функций); www gosuslugi.ru;</w:t>
            </w: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Портал государственных услуг (функций) Ленинградской области:</w:t>
            </w:r>
            <w:r w:rsidRPr="001A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www.gu.lenobI.ru</w:t>
            </w:r>
          </w:p>
        </w:tc>
      </w:tr>
    </w:tbl>
    <w:p w:rsidR="00C64F2C" w:rsidRPr="00C64F2C" w:rsidRDefault="00C64F2C" w:rsidP="00C64F2C">
      <w:pPr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64F2C" w:rsidRPr="00C64F2C" w:rsidRDefault="00C64F2C">
      <w:pPr>
        <w:sectPr w:rsidR="00C64F2C" w:rsidRPr="00C64F2C" w:rsidSect="00C64F2C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559" w:type="dxa"/>
        <w:tblLayout w:type="fixed"/>
        <w:tblLook w:val="04A0"/>
      </w:tblPr>
      <w:tblGrid>
        <w:gridCol w:w="1758"/>
        <w:gridCol w:w="902"/>
        <w:gridCol w:w="992"/>
        <w:gridCol w:w="1429"/>
        <w:gridCol w:w="2540"/>
        <w:gridCol w:w="992"/>
        <w:gridCol w:w="992"/>
        <w:gridCol w:w="709"/>
        <w:gridCol w:w="851"/>
        <w:gridCol w:w="1134"/>
        <w:gridCol w:w="1276"/>
        <w:gridCol w:w="992"/>
        <w:gridCol w:w="992"/>
      </w:tblGrid>
      <w:tr w:rsidR="001A119A" w:rsidRPr="001A119A" w:rsidTr="00334787">
        <w:trPr>
          <w:trHeight w:val="555"/>
        </w:trPr>
        <w:tc>
          <w:tcPr>
            <w:tcW w:w="15559" w:type="dxa"/>
            <w:gridSpan w:val="13"/>
            <w:hideMark/>
          </w:tcPr>
          <w:p w:rsidR="001A119A" w:rsidRPr="00F31444" w:rsidRDefault="001A1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"Общие сведения об "услуге"</w:t>
            </w:r>
          </w:p>
        </w:tc>
      </w:tr>
      <w:tr w:rsidR="00F31444" w:rsidRPr="001A119A" w:rsidTr="00334787">
        <w:trPr>
          <w:trHeight w:val="1249"/>
        </w:trPr>
        <w:tc>
          <w:tcPr>
            <w:tcW w:w="1758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02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Наименование "услуги"</w:t>
            </w:r>
          </w:p>
        </w:tc>
        <w:tc>
          <w:tcPr>
            <w:tcW w:w="2421" w:type="dxa"/>
            <w:gridSpan w:val="2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в зависимости от условий </w:t>
            </w:r>
          </w:p>
        </w:tc>
        <w:tc>
          <w:tcPr>
            <w:tcW w:w="2540" w:type="dxa"/>
            <w:vMerge w:val="restart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Основание отказа в предоставлении «услуги»</w:t>
            </w:r>
          </w:p>
        </w:tc>
        <w:tc>
          <w:tcPr>
            <w:tcW w:w="992" w:type="dxa"/>
            <w:vMerge w:val="restart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Основания приостановления предоставления «услуги»</w:t>
            </w:r>
          </w:p>
        </w:tc>
        <w:tc>
          <w:tcPr>
            <w:tcW w:w="709" w:type="dxa"/>
            <w:vMerge w:val="restart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Срок приостановления предоставления «услуги», календарные дни</w:t>
            </w:r>
          </w:p>
        </w:tc>
        <w:tc>
          <w:tcPr>
            <w:tcW w:w="3261" w:type="dxa"/>
            <w:gridSpan w:val="3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Плата за предоставление "услуги"</w:t>
            </w:r>
          </w:p>
        </w:tc>
        <w:tc>
          <w:tcPr>
            <w:tcW w:w="992" w:type="dxa"/>
            <w:vMerge w:val="restart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Способ обращения за получением "услуги"</w:t>
            </w:r>
          </w:p>
        </w:tc>
        <w:tc>
          <w:tcPr>
            <w:tcW w:w="992" w:type="dxa"/>
            <w:vMerge w:val="restart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Способ получения результата "услуги"</w:t>
            </w:r>
          </w:p>
        </w:tc>
      </w:tr>
      <w:tr w:rsidR="00334787" w:rsidRPr="001A119A" w:rsidTr="00334787">
        <w:trPr>
          <w:trHeight w:val="3915"/>
        </w:trPr>
        <w:tc>
          <w:tcPr>
            <w:tcW w:w="1758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2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лица), календарные дни</w:t>
            </w:r>
          </w:p>
        </w:tc>
        <w:tc>
          <w:tcPr>
            <w:tcW w:w="1429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(по месту обращения), календарные дни</w:t>
            </w:r>
          </w:p>
        </w:tc>
        <w:tc>
          <w:tcPr>
            <w:tcW w:w="2540" w:type="dxa"/>
            <w:vMerge/>
            <w:hideMark/>
          </w:tcPr>
          <w:p w:rsidR="001A119A" w:rsidRPr="00F31444" w:rsidRDefault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1A119A" w:rsidRPr="00F31444" w:rsidRDefault="001A1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A119A" w:rsidRPr="00F31444" w:rsidRDefault="001A1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1A119A" w:rsidRPr="00F31444" w:rsidRDefault="001A1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Наличие платы (государственной пошлины)</w:t>
            </w:r>
          </w:p>
        </w:tc>
        <w:tc>
          <w:tcPr>
            <w:tcW w:w="1134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hideMark/>
          </w:tcPr>
          <w:p w:rsidR="001A119A" w:rsidRPr="00F31444" w:rsidRDefault="001A1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hideMark/>
          </w:tcPr>
          <w:p w:rsidR="001A119A" w:rsidRPr="00F31444" w:rsidRDefault="001A119A">
            <w:pPr>
              <w:rPr>
                <w:rFonts w:ascii="Times New Roman" w:hAnsi="Times New Roman" w:cs="Times New Roman"/>
              </w:rPr>
            </w:pPr>
          </w:p>
        </w:tc>
      </w:tr>
      <w:tr w:rsidR="00334787" w:rsidRPr="001A119A" w:rsidTr="00334787">
        <w:trPr>
          <w:trHeight w:val="365"/>
        </w:trPr>
        <w:tc>
          <w:tcPr>
            <w:tcW w:w="1758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2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0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hideMark/>
          </w:tcPr>
          <w:p w:rsidR="001A119A" w:rsidRPr="00F31444" w:rsidRDefault="001A119A" w:rsidP="001A119A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13</w:t>
            </w:r>
          </w:p>
        </w:tc>
      </w:tr>
      <w:tr w:rsidR="00334787" w:rsidRPr="001A119A" w:rsidTr="00334787">
        <w:trPr>
          <w:trHeight w:val="365"/>
        </w:trPr>
        <w:tc>
          <w:tcPr>
            <w:tcW w:w="1758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902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9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1. Отсутствие в заявлении фамилии заявителя, направившего заявление, и почтовый адрес, по которому должен быть направлен ответ;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>2. Текст заявления не поддается прочтению.</w:t>
            </w:r>
          </w:p>
        </w:tc>
        <w:tc>
          <w:tcPr>
            <w:tcW w:w="2540" w:type="dxa"/>
            <w:hideMark/>
          </w:tcPr>
          <w:p w:rsidR="001A119A" w:rsidRPr="00F31444" w:rsidRDefault="001A119A" w:rsidP="00334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1. непредставление заявителем документов, определенных в подпункте 2.6.1 пункта 2.6 административного Регламента;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>2. несоответствие заявителя требованиям, указанным в административно</w:t>
            </w:r>
            <w:r w:rsidR="00334787">
              <w:rPr>
                <w:rFonts w:ascii="Times New Roman" w:hAnsi="Times New Roman" w:cs="Times New Roman"/>
                <w:sz w:val="20"/>
                <w:szCs w:val="20"/>
              </w:rPr>
              <w:t>м Регламенте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>3.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если после вселения 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>5. отсутствие письменного согласия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>6. если нанимателю жилого помещения, передаваемого в поднаем, предъявлен иск о расторжении или об изменении договора социального найма и передаваемого в поднаем, оспаривается в судебном порядке;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>7. если жилое помещение, передаваемое в поднаем, признано в установленном порядке непригодным для проживания;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8. если принято решение о сносе соответствующего дома или его переоборудования для использования в других целях; 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9. если принято решение о 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капитальном ремонте соответствующего дома с переустройством и (или) перепланировки жилых помещений в этом доме;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>10. подача гражданами заявления об отказе в передаче в поднаем жилого помещения, предоставленного по договору социального найма;</w:t>
            </w:r>
            <w:r w:rsidRPr="00F3144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11. выявление в представленных гражданами документах сведений, не соответствующих действительности. </w:t>
            </w:r>
          </w:p>
        </w:tc>
        <w:tc>
          <w:tcPr>
            <w:tcW w:w="992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</w:rPr>
            </w:pPr>
            <w:r w:rsidRPr="00F314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444">
              <w:rPr>
                <w:rFonts w:ascii="Times New Roman" w:hAnsi="Times New Roman" w:cs="Times New Roman"/>
                <w:sz w:val="18"/>
                <w:szCs w:val="18"/>
              </w:rPr>
              <w:t>1. ОМС             2. ПГУ ЛО;</w:t>
            </w:r>
            <w:r w:rsidRPr="00F31444">
              <w:rPr>
                <w:rFonts w:ascii="Times New Roman" w:hAnsi="Times New Roman" w:cs="Times New Roman"/>
                <w:sz w:val="18"/>
                <w:szCs w:val="18"/>
              </w:rPr>
              <w:br/>
              <w:t>3. ГБУ ЛО «МФЦ». 4. официальный сайт ОМС</w:t>
            </w:r>
            <w:r w:rsidRPr="00F31444">
              <w:rPr>
                <w:rFonts w:ascii="Times New Roman" w:hAnsi="Times New Roman" w:cs="Times New Roman"/>
                <w:sz w:val="18"/>
                <w:szCs w:val="18"/>
              </w:rPr>
              <w:br/>
              <w:t>5. почтовая связь</w:t>
            </w:r>
          </w:p>
        </w:tc>
        <w:tc>
          <w:tcPr>
            <w:tcW w:w="992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444">
              <w:rPr>
                <w:rFonts w:ascii="Times New Roman" w:hAnsi="Times New Roman" w:cs="Times New Roman"/>
                <w:sz w:val="18"/>
                <w:szCs w:val="18"/>
              </w:rPr>
              <w:t>1. на бумажном носителе:             - в ОМС,      - в МФЦ      2.  в форме электронного документа в личном кабинете на ПГУ</w:t>
            </w:r>
          </w:p>
        </w:tc>
        <w:tc>
          <w:tcPr>
            <w:tcW w:w="992" w:type="dxa"/>
            <w:hideMark/>
          </w:tcPr>
          <w:p w:rsidR="001A119A" w:rsidRPr="00F31444" w:rsidRDefault="001A119A" w:rsidP="00F62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444">
              <w:rPr>
                <w:rFonts w:ascii="Times New Roman" w:hAnsi="Times New Roman" w:cs="Times New Roman"/>
                <w:sz w:val="18"/>
                <w:szCs w:val="1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</w:tbl>
    <w:tbl>
      <w:tblPr>
        <w:tblW w:w="15468" w:type="dxa"/>
        <w:tblInd w:w="91" w:type="dxa"/>
        <w:tblLayout w:type="fixed"/>
        <w:tblLook w:val="04A0"/>
      </w:tblPr>
      <w:tblGrid>
        <w:gridCol w:w="388"/>
        <w:gridCol w:w="112"/>
        <w:gridCol w:w="132"/>
        <w:gridCol w:w="1368"/>
        <w:gridCol w:w="144"/>
        <w:gridCol w:w="163"/>
        <w:gridCol w:w="353"/>
        <w:gridCol w:w="105"/>
        <w:gridCol w:w="1734"/>
        <w:gridCol w:w="196"/>
        <w:gridCol w:w="109"/>
        <w:gridCol w:w="600"/>
        <w:gridCol w:w="709"/>
        <w:gridCol w:w="425"/>
        <w:gridCol w:w="301"/>
        <w:gridCol w:w="42"/>
        <w:gridCol w:w="507"/>
        <w:gridCol w:w="276"/>
        <w:gridCol w:w="8"/>
        <w:gridCol w:w="246"/>
        <w:gridCol w:w="140"/>
        <w:gridCol w:w="903"/>
        <w:gridCol w:w="128"/>
        <w:gridCol w:w="142"/>
        <w:gridCol w:w="131"/>
        <w:gridCol w:w="11"/>
        <w:gridCol w:w="142"/>
        <w:gridCol w:w="1134"/>
        <w:gridCol w:w="100"/>
        <w:gridCol w:w="183"/>
        <w:gridCol w:w="142"/>
        <w:gridCol w:w="283"/>
        <w:gridCol w:w="62"/>
        <w:gridCol w:w="789"/>
        <w:gridCol w:w="100"/>
        <w:gridCol w:w="42"/>
        <w:gridCol w:w="11"/>
        <w:gridCol w:w="315"/>
        <w:gridCol w:w="99"/>
        <w:gridCol w:w="850"/>
        <w:gridCol w:w="426"/>
        <w:gridCol w:w="992"/>
        <w:gridCol w:w="55"/>
        <w:gridCol w:w="370"/>
      </w:tblGrid>
      <w:tr w:rsidR="001A119A" w:rsidRPr="001A119A" w:rsidTr="00334787">
        <w:trPr>
          <w:trHeight w:val="360"/>
        </w:trPr>
        <w:tc>
          <w:tcPr>
            <w:tcW w:w="15468" w:type="dxa"/>
            <w:gridSpan w:val="4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3. "Сведения о заявителях муниципальной услуги"</w:t>
            </w:r>
          </w:p>
        </w:tc>
      </w:tr>
      <w:tr w:rsidR="00F31444" w:rsidRPr="001A119A" w:rsidTr="00334787">
        <w:trPr>
          <w:trHeight w:val="1980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Категории лиц, имеющих право на получение "услуги"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правомочие заявителя соответствующей категории на получение "услуги"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возможности подачи заявления на предоставление "услуги" представителями заявителя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Установленные требования к документу, подтверждающему право подачи заявления от имени заявителя  </w:t>
            </w:r>
          </w:p>
        </w:tc>
      </w:tr>
      <w:tr w:rsidR="00F31444" w:rsidRPr="001A119A" w:rsidTr="00334787">
        <w:trPr>
          <w:trHeight w:val="300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31444" w:rsidRPr="001A119A" w:rsidTr="00334787">
        <w:trPr>
          <w:trHeight w:val="701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Наниматели жилых помещений по договорам социального найма или их представители</w:t>
            </w:r>
          </w:p>
        </w:tc>
        <w:tc>
          <w:tcPr>
            <w:tcW w:w="2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Документ, удостоверяющий личность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Представители, действующие на основании нотариально удостоверенной доверенности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Доверенность; 2) Копия документа, удостоверяющего личность доверенного лица и оригинал для сверки.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19A" w:rsidRPr="001A119A" w:rsidRDefault="001A119A" w:rsidP="001A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1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Доверенность должна быть нотариально заверена,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                            2) Документ, удостоверяющий личность, предоставляется в копии (не заверяется).</w:t>
            </w:r>
          </w:p>
        </w:tc>
      </w:tr>
      <w:tr w:rsidR="00F31444" w:rsidRPr="00F31444" w:rsidTr="00334787">
        <w:trPr>
          <w:gridAfter w:val="1"/>
          <w:wAfter w:w="370" w:type="dxa"/>
          <w:trHeight w:val="420"/>
        </w:trPr>
        <w:tc>
          <w:tcPr>
            <w:tcW w:w="1509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"Документы, предоставляемые заявителем для получения "услуги"</w:t>
            </w:r>
          </w:p>
        </w:tc>
      </w:tr>
      <w:tr w:rsidR="00F31444" w:rsidRPr="00F31444" w:rsidTr="00334787">
        <w:trPr>
          <w:gridAfter w:val="1"/>
          <w:wAfter w:w="370" w:type="dxa"/>
          <w:trHeight w:val="960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документов, которые представляет заявитель для получения "услуги"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необходимых экземпляров документа с указанием </w:t>
            </w: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подлинник/копия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Документ, предоставляемый по условию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F31444" w:rsidRPr="00F31444" w:rsidTr="00334787">
        <w:trPr>
          <w:gridAfter w:val="1"/>
          <w:wAfter w:w="370" w:type="dxa"/>
          <w:trHeight w:val="300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F31444" w:rsidRPr="00F31444" w:rsidTr="00334787">
        <w:trPr>
          <w:gridAfter w:val="1"/>
          <w:wAfter w:w="370" w:type="dxa"/>
          <w:trHeight w:val="720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Письменное заявление  о предоставлении услуги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подлинник 1 экз.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31444" w:rsidRPr="00F31444" w:rsidTr="00334787">
        <w:trPr>
          <w:gridAfter w:val="1"/>
          <w:wAfter w:w="370" w:type="dxa"/>
          <w:trHeight w:val="1704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Документы, удостоверяющие личность 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подлинник и  копия 1 экз.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подлинника, копия не заверяется.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F31444" w:rsidRPr="00F31444" w:rsidTr="00334787">
        <w:trPr>
          <w:gridAfter w:val="1"/>
          <w:wAfter w:w="370" w:type="dxa"/>
          <w:trHeight w:val="1268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проживающих и зарегистрированных совместно с нанимателем 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письменное согласие, оформленное в установленном законом порядке,                                                              -  проживающих и зарегистрированных совместно с нанимателем членов семьи;                                                                     в случае если передаваемое в поднаем жилое помещение находится в коммунальной квартире:                                                                                 - письменное согласие, оформленное в установленном законом порядке, всех нанимателей (собственников) и проживающих с ними членов семьи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подлинник и копия от каждого нанимателя (собственника) и проживающего с ним членов семьи, либо нотариально удостоверенные копии документов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F31444" w:rsidRPr="00F31444" w:rsidTr="00334787">
        <w:trPr>
          <w:gridAfter w:val="1"/>
          <w:wAfter w:w="370" w:type="dxa"/>
          <w:trHeight w:val="1816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справки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медицинские справки, свидетельствующие об отсутствии у вселяемого гражданина или граждан, проживающих в данном жилом помещении, тяжелой формы хронического заболевания, при которой совместное проживание невозможно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подлинник и копия от вселяемого гражданина, подлинник и копия от каждого гражданина, проживающего в данном жилом помещении,  либо нотариально удостоверенные копии документов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F31444" w:rsidRPr="00F31444" w:rsidTr="00334787">
        <w:trPr>
          <w:gridAfter w:val="1"/>
          <w:wAfter w:w="370" w:type="dxa"/>
          <w:trHeight w:val="1680"/>
        </w:trPr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поднайма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подлинник, 2 экз.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</w:tr>
      <w:tr w:rsidR="00F31444" w:rsidRPr="00F31444" w:rsidTr="00334787">
        <w:trPr>
          <w:gridAfter w:val="7"/>
          <w:wAfter w:w="3107" w:type="dxa"/>
          <w:trHeight w:val="315"/>
        </w:trPr>
        <w:tc>
          <w:tcPr>
            <w:tcW w:w="1236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F31444" w:rsidRPr="00F31444" w:rsidTr="00334787">
        <w:trPr>
          <w:gridAfter w:val="2"/>
          <w:wAfter w:w="425" w:type="dxa"/>
          <w:trHeight w:val="2160"/>
        </w:trPr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F31444" w:rsidRPr="00F31444" w:rsidTr="00334787">
        <w:trPr>
          <w:gridAfter w:val="2"/>
          <w:wAfter w:w="425" w:type="dxa"/>
          <w:trHeight w:val="300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31444" w:rsidRPr="00F31444" w:rsidTr="00334787">
        <w:trPr>
          <w:gridAfter w:val="2"/>
          <w:wAfter w:w="425" w:type="dxa"/>
          <w:trHeight w:val="49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444" w:rsidRPr="00F31444" w:rsidTr="00334787">
        <w:trPr>
          <w:gridAfter w:val="2"/>
          <w:wAfter w:w="425" w:type="dxa"/>
          <w:trHeight w:val="73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краткая характеристика жилого помещения справка по форме № 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ОМВД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444" w:rsidRPr="00F31444" w:rsidTr="00334787">
        <w:trPr>
          <w:gridAfter w:val="2"/>
          <w:wAfter w:w="425" w:type="dxa"/>
          <w:trHeight w:val="3855"/>
        </w:trPr>
        <w:tc>
          <w:tcPr>
            <w:tcW w:w="2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6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по форме № 9 на всех зарегистрированных и снятых с регистрации граждан с момента выдачи ордера, заключения договора социального найма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ОМС</w:t>
            </w: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ОМВД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444" w:rsidRPr="00F31444" w:rsidTr="00334787">
        <w:trPr>
          <w:gridAfter w:val="2"/>
          <w:wAfter w:w="425" w:type="dxa"/>
          <w:trHeight w:val="383"/>
        </w:trPr>
        <w:tc>
          <w:tcPr>
            <w:tcW w:w="15043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RANGE!A1:I6"/>
            <w:r w:rsidRPr="00F314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6. "Результат "услуги"</w:t>
            </w:r>
            <w:bookmarkEnd w:id="0"/>
          </w:p>
        </w:tc>
      </w:tr>
      <w:tr w:rsidR="00334787" w:rsidRPr="00F31444" w:rsidTr="00334787">
        <w:trPr>
          <w:gridAfter w:val="2"/>
          <w:wAfter w:w="425" w:type="dxa"/>
          <w:trHeight w:val="1032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Документ/документы, являющиеся результатом "услуги"</w:t>
            </w:r>
          </w:p>
        </w:tc>
        <w:tc>
          <w:tcPr>
            <w:tcW w:w="24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документу/документам, являющимся результатом "услуги"</w:t>
            </w:r>
          </w:p>
        </w:tc>
        <w:tc>
          <w:tcPr>
            <w:tcW w:w="2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документа/документов, являющегося результатом "услуги"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Образец документа/документов, являющегося результатом "услуги"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334787" w:rsidRPr="00F31444" w:rsidTr="00334787">
        <w:trPr>
          <w:gridAfter w:val="2"/>
          <w:wAfter w:w="425" w:type="dxa"/>
          <w:trHeight w:val="698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334787" w:rsidRPr="00F31444" w:rsidTr="00334787">
        <w:trPr>
          <w:gridAfter w:val="2"/>
          <w:wAfter w:w="425" w:type="dxa"/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31444" w:rsidRPr="00F31444" w:rsidTr="00334787">
        <w:trPr>
          <w:gridAfter w:val="2"/>
          <w:wAfter w:w="425" w:type="dxa"/>
          <w:trHeight w:val="214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на передачу жилого помещения, предоставленного по договору социального найма, в поднаем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Согласие (Официальное письмо)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Положительный 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на бумажном носителе:                                      - в ОМС;                                         - в МФЦ                                       2. в форме электронного документа  в личный кабинете на ПГУ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F31444" w:rsidRPr="00F31444" w:rsidTr="00334787">
        <w:trPr>
          <w:gridAfter w:val="2"/>
          <w:wAfter w:w="425" w:type="dxa"/>
          <w:trHeight w:val="226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Уведомление об отказе </w:t>
            </w:r>
          </w:p>
        </w:tc>
        <w:tc>
          <w:tcPr>
            <w:tcW w:w="2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Письменное уведомление (Официальное письмо)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5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на бумажном носителе:                                      - в ОМС;                                         - в МФЦ                                       2. в форме электронного документа  в личный кабинете на ПГУ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предусмотрено</w:t>
            </w:r>
          </w:p>
        </w:tc>
      </w:tr>
      <w:tr w:rsidR="00F31444" w:rsidRPr="00F31444" w:rsidTr="00334787">
        <w:trPr>
          <w:gridAfter w:val="6"/>
          <w:wAfter w:w="2792" w:type="dxa"/>
          <w:trHeight w:val="443"/>
        </w:trPr>
        <w:tc>
          <w:tcPr>
            <w:tcW w:w="1267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4787" w:rsidRDefault="00334787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RANGE!A1:G6"/>
          </w:p>
          <w:p w:rsidR="00334787" w:rsidRDefault="00334787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7. Технологические процессы предоставления "услуги"</w:t>
            </w:r>
            <w:bookmarkEnd w:id="1"/>
          </w:p>
        </w:tc>
      </w:tr>
      <w:tr w:rsidR="00F31444" w:rsidRPr="00F31444" w:rsidTr="00334787">
        <w:trPr>
          <w:gridAfter w:val="6"/>
          <w:wAfter w:w="2792" w:type="dxa"/>
          <w:trHeight w:val="1680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48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процедуры (процесса)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20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F31444" w:rsidRPr="00F31444" w:rsidTr="00334787">
        <w:trPr>
          <w:gridAfter w:val="6"/>
          <w:wAfter w:w="2792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31444" w:rsidRPr="00F31444" w:rsidTr="00334787">
        <w:trPr>
          <w:gridAfter w:val="6"/>
          <w:wAfter w:w="2792" w:type="dxa"/>
          <w:trHeight w:val="3758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и регистрация заявления</w:t>
            </w:r>
          </w:p>
        </w:tc>
        <w:tc>
          <w:tcPr>
            <w:tcW w:w="4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Поступление заявления и документов по почте:                                                                                                                       -  регистрация заявления в системе электронного документооборота.                                                                                                                                                         Поступление заявления и документов по электронной почте:                                                                                              - регистрация заявления,  должностное лицо или специалист, ответственные за прием и регистрацию документов, подтверждают факт получения заявления и документов, в электронной форме ответным сообщением на электронный адрес заявителя с указанием даты и регистрационного номера его заявления;</w:t>
            </w: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личном обращении заявителя:                                         - предоставление формы заявления (приложение 4) и проверка правильности его заполнения;                                                                             - выдача расписки в получении документов с указанием их перечня и даты получения (приложение 6);                             -  регистрация заявления в системе электронного документооборота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рабочих дня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контроля и документооборота</w:t>
            </w:r>
          </w:p>
        </w:tc>
        <w:tc>
          <w:tcPr>
            <w:tcW w:w="2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документов, принятый от заявителя </w:t>
            </w:r>
          </w:p>
        </w:tc>
      </w:tr>
      <w:tr w:rsidR="00F31444" w:rsidRPr="00F31444" w:rsidTr="00334787">
        <w:trPr>
          <w:gridAfter w:val="6"/>
          <w:wAfter w:w="2792" w:type="dxa"/>
          <w:trHeight w:val="2989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заявления и прилагаемых к нему документов и принятие решения</w:t>
            </w:r>
          </w:p>
        </w:tc>
        <w:tc>
          <w:tcPr>
            <w:tcW w:w="4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проверка документов на комплектность;                                                                                    - направление межведомственных запросов;                                                                                                     - подготовка и подписание либо согласия на передачу жилого предоставленного по договору социального найма, в поднаем, либо мотивированного отказа в предоставлении муниципальной услуги 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календарных дня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Отдел, ответственный за предоставление муниципальной услуги</w:t>
            </w:r>
          </w:p>
        </w:tc>
        <w:tc>
          <w:tcPr>
            <w:tcW w:w="2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 документов, принятый от заявителя </w:t>
            </w:r>
          </w:p>
        </w:tc>
      </w:tr>
      <w:tr w:rsidR="00F31444" w:rsidRPr="00F31444" w:rsidTr="00334787">
        <w:trPr>
          <w:gridAfter w:val="6"/>
          <w:wAfter w:w="2792" w:type="dxa"/>
          <w:trHeight w:val="144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результата услуги заявителю</w:t>
            </w:r>
          </w:p>
        </w:tc>
        <w:tc>
          <w:tcPr>
            <w:tcW w:w="4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      </w:r>
          </w:p>
        </w:tc>
        <w:tc>
          <w:tcPr>
            <w:tcW w:w="12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календарных дня</w:t>
            </w:r>
          </w:p>
        </w:tc>
        <w:tc>
          <w:tcPr>
            <w:tcW w:w="1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Специалисты отдела контроля и документооборота, Специалист общественной приемной</w:t>
            </w:r>
          </w:p>
        </w:tc>
        <w:tc>
          <w:tcPr>
            <w:tcW w:w="20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являющийся результатом услуги</w:t>
            </w:r>
          </w:p>
        </w:tc>
      </w:tr>
      <w:tr w:rsidR="00F31444" w:rsidRPr="00F31444" w:rsidTr="00334787">
        <w:trPr>
          <w:gridAfter w:val="3"/>
          <w:wAfter w:w="1417" w:type="dxa"/>
          <w:trHeight w:val="383"/>
        </w:trPr>
        <w:tc>
          <w:tcPr>
            <w:tcW w:w="896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44" w:rsidRPr="00F31444" w:rsidTr="00334787">
        <w:trPr>
          <w:gridAfter w:val="3"/>
          <w:wAfter w:w="1417" w:type="dxa"/>
          <w:trHeight w:val="401"/>
        </w:trPr>
        <w:tc>
          <w:tcPr>
            <w:tcW w:w="140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6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RANGE!A1:F4"/>
            <w:r w:rsidRPr="00F31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8. "Особенности предоставления "услуги" в электронной форме" </w:t>
            </w:r>
          </w:p>
          <w:bookmarkEnd w:id="2"/>
          <w:p w:rsidR="00F31444" w:rsidRPr="00F31444" w:rsidRDefault="00F31444" w:rsidP="00F6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44" w:rsidRPr="00F31444" w:rsidTr="00334787">
        <w:trPr>
          <w:gridAfter w:val="3"/>
          <w:wAfter w:w="1417" w:type="dxa"/>
          <w:trHeight w:val="1543"/>
        </w:trPr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получения заявителем информации о сроках и порядке предоставления "услуги"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записи на прием в орган</w:t>
            </w:r>
          </w:p>
        </w:tc>
        <w:tc>
          <w:tcPr>
            <w:tcW w:w="2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"услуги" </w:t>
            </w:r>
          </w:p>
        </w:tc>
        <w:tc>
          <w:tcPr>
            <w:tcW w:w="2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оплаты заявителем государственной пошлины или иной платы, взимаемой за предоставление "услуги"</w:t>
            </w:r>
          </w:p>
        </w:tc>
        <w:tc>
          <w:tcPr>
            <w:tcW w:w="21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подачи жалобы на нарушение порядка предоставления "услуги" и досудебного (внесудебного) обжалования решений и действий (бездействия) органа в процессе получения "услуги"</w:t>
            </w:r>
          </w:p>
        </w:tc>
      </w:tr>
      <w:tr w:rsidR="00F31444" w:rsidRPr="00F31444" w:rsidTr="00334787">
        <w:trPr>
          <w:gridAfter w:val="3"/>
          <w:wAfter w:w="1417" w:type="dxa"/>
          <w:trHeight w:val="240"/>
        </w:trPr>
        <w:tc>
          <w:tcPr>
            <w:tcW w:w="2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3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31444" w:rsidRPr="00F31444" w:rsidTr="00334787">
        <w:trPr>
          <w:gridAfter w:val="3"/>
          <w:wAfter w:w="1417" w:type="dxa"/>
          <w:trHeight w:val="240"/>
        </w:trPr>
        <w:tc>
          <w:tcPr>
            <w:tcW w:w="2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62E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 официальном сайте органа;                                                                     - посредством регионального портала государственных и муниципальных услуг (функций) Ленинградской области: http://gu.lenobl.ru/;</w:t>
            </w: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при обращении в МФЦ</w:t>
            </w: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иным способом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6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Запись отсутствует, прием осуществляется в часы работы </w:t>
            </w:r>
          </w:p>
        </w:tc>
        <w:tc>
          <w:tcPr>
            <w:tcW w:w="23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6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 региональный портал государственных и муниципальных услуг (функций) Ленинградской области: http://gu.lenobl.ru/ :</w:t>
            </w: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      </w: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документы, должны быть в виде отсканированных копий и подписаны электронной подписью, вид которой установлен законодательством Российской Федерации.</w:t>
            </w:r>
          </w:p>
        </w:tc>
        <w:tc>
          <w:tcPr>
            <w:tcW w:w="2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6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6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 телефону специалистами, ответственными за информирование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444" w:rsidRPr="00F31444" w:rsidRDefault="00F31444" w:rsidP="00F6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посредством личной подачи;</w:t>
            </w: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посредством почтовой корреспонденции;</w:t>
            </w: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посредством официального сайта;</w:t>
            </w:r>
            <w:r w:rsidRPr="00F314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посредством МФЦ</w:t>
            </w:r>
          </w:p>
        </w:tc>
      </w:tr>
    </w:tbl>
    <w:p w:rsidR="003C761C" w:rsidRDefault="003C761C"/>
    <w:sectPr w:rsidR="003C761C" w:rsidSect="00334787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E5" w:rsidRDefault="002123E5" w:rsidP="00C64F2C">
      <w:pPr>
        <w:spacing w:after="0" w:line="240" w:lineRule="auto"/>
      </w:pPr>
      <w:r>
        <w:separator/>
      </w:r>
    </w:p>
  </w:endnote>
  <w:endnote w:type="continuationSeparator" w:id="1">
    <w:p w:rsidR="002123E5" w:rsidRDefault="002123E5" w:rsidP="00C6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E5" w:rsidRDefault="002123E5" w:rsidP="00C64F2C">
      <w:pPr>
        <w:spacing w:after="0" w:line="240" w:lineRule="auto"/>
      </w:pPr>
      <w:r>
        <w:separator/>
      </w:r>
    </w:p>
  </w:footnote>
  <w:footnote w:type="continuationSeparator" w:id="1">
    <w:p w:rsidR="002123E5" w:rsidRDefault="002123E5" w:rsidP="00C64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19A"/>
    <w:rsid w:val="001A119A"/>
    <w:rsid w:val="002123E5"/>
    <w:rsid w:val="00257D05"/>
    <w:rsid w:val="00334787"/>
    <w:rsid w:val="003C761C"/>
    <w:rsid w:val="004F6EFF"/>
    <w:rsid w:val="00C64F2C"/>
    <w:rsid w:val="00F3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4F2C"/>
  </w:style>
  <w:style w:type="paragraph" w:styleId="a6">
    <w:name w:val="footer"/>
    <w:basedOn w:val="a"/>
    <w:link w:val="a7"/>
    <w:uiPriority w:val="99"/>
    <w:semiHidden/>
    <w:unhideWhenUsed/>
    <w:rsid w:val="00C64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4F2C"/>
  </w:style>
  <w:style w:type="paragraph" w:styleId="a8">
    <w:name w:val="Balloon Text"/>
    <w:basedOn w:val="a"/>
    <w:link w:val="a9"/>
    <w:uiPriority w:val="99"/>
    <w:semiHidden/>
    <w:unhideWhenUsed/>
    <w:rsid w:val="00C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mejved</cp:lastModifiedBy>
  <cp:revision>1</cp:revision>
  <cp:lastPrinted>2017-11-16T14:49:00Z</cp:lastPrinted>
  <dcterms:created xsi:type="dcterms:W3CDTF">2017-11-16T13:39:00Z</dcterms:created>
  <dcterms:modified xsi:type="dcterms:W3CDTF">2017-11-16T14:51:00Z</dcterms:modified>
</cp:coreProperties>
</file>