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EF752E" w:rsidRDefault="00FD5CBE" w:rsidP="00FD5CBE">
      <w:pPr>
        <w:jc w:val="center"/>
        <w:rPr>
          <w:lang w:val="ru-RU" w:eastAsia="ru-RU"/>
        </w:rPr>
      </w:pPr>
      <w:bookmarkStart w:id="0" w:name="_Toc105952707"/>
      <w:r w:rsidRPr="00EF752E">
        <w:rPr>
          <w:noProof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062971" w:rsidRDefault="00FD5CBE" w:rsidP="00FD5CBE">
      <w:pPr>
        <w:jc w:val="center"/>
        <w:rPr>
          <w:b/>
          <w:lang w:val="ru-RU" w:eastAsia="ru-RU"/>
        </w:rPr>
      </w:pPr>
      <w:r w:rsidRPr="00062971">
        <w:rPr>
          <w:b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062971" w:rsidRDefault="00FD5CBE" w:rsidP="00FD5CBE">
      <w:pPr>
        <w:jc w:val="center"/>
        <w:rPr>
          <w:b/>
          <w:lang w:val="ru-RU" w:eastAsia="ru-RU"/>
        </w:rPr>
      </w:pPr>
      <w:r w:rsidRPr="00062971">
        <w:rPr>
          <w:b/>
          <w:lang w:val="ru-RU" w:eastAsia="ru-RU"/>
        </w:rPr>
        <w:t>(Третьего созыва)</w:t>
      </w:r>
    </w:p>
    <w:p w:rsidR="00FD5CBE" w:rsidRPr="00062971" w:rsidRDefault="00FD5CBE" w:rsidP="00FD5CBE">
      <w:pPr>
        <w:rPr>
          <w:b/>
          <w:lang w:val="ru-RU" w:eastAsia="ru-RU"/>
        </w:rPr>
      </w:pPr>
    </w:p>
    <w:p w:rsidR="00FD5CBE" w:rsidRPr="00062971" w:rsidRDefault="00FD5CBE" w:rsidP="00FD5CBE">
      <w:pPr>
        <w:keepNext/>
        <w:jc w:val="center"/>
        <w:outlineLvl w:val="0"/>
        <w:rPr>
          <w:b/>
          <w:lang w:val="ru-RU" w:eastAsia="ru-RU"/>
        </w:rPr>
      </w:pPr>
      <w:r w:rsidRPr="00062971">
        <w:rPr>
          <w:b/>
          <w:lang w:val="ru-RU" w:eastAsia="ru-RU"/>
        </w:rPr>
        <w:t xml:space="preserve">Р Е Ш Е Н И Е </w:t>
      </w:r>
    </w:p>
    <w:p w:rsidR="00FD5CBE" w:rsidRPr="00062971" w:rsidRDefault="00FD5CBE" w:rsidP="00FD5CBE">
      <w:pPr>
        <w:jc w:val="center"/>
        <w:rPr>
          <w:b/>
          <w:lang w:val="ru-RU" w:eastAsia="ru-RU"/>
        </w:rPr>
      </w:pPr>
    </w:p>
    <w:p w:rsidR="00FD5CBE" w:rsidRPr="00062971" w:rsidRDefault="00FD5CBE" w:rsidP="00FD5CBE">
      <w:pPr>
        <w:keepNext/>
        <w:outlineLvl w:val="1"/>
        <w:rPr>
          <w:b/>
          <w:lang w:val="ru-RU" w:eastAsia="ru-RU"/>
        </w:rPr>
      </w:pPr>
      <w:r w:rsidRPr="00062971">
        <w:rPr>
          <w:b/>
          <w:lang w:val="ru-RU" w:eastAsia="ru-RU"/>
        </w:rPr>
        <w:t xml:space="preserve">от  </w:t>
      </w:r>
      <w:r w:rsidR="00062971">
        <w:rPr>
          <w:b/>
          <w:lang w:val="ru-RU" w:eastAsia="ru-RU"/>
        </w:rPr>
        <w:t>03 мая 2017 года</w:t>
      </w:r>
      <w:r w:rsidR="00083CF3" w:rsidRPr="00062971">
        <w:rPr>
          <w:b/>
          <w:lang w:val="ru-RU" w:eastAsia="ru-RU"/>
        </w:rPr>
        <w:t xml:space="preserve"> </w:t>
      </w:r>
      <w:r w:rsidRPr="00062971">
        <w:rPr>
          <w:b/>
          <w:lang w:val="ru-RU" w:eastAsia="ru-RU"/>
        </w:rPr>
        <w:t xml:space="preserve">                                                             </w:t>
      </w:r>
      <w:r w:rsidR="00083CF3" w:rsidRPr="00062971">
        <w:rPr>
          <w:b/>
          <w:lang w:val="ru-RU" w:eastAsia="ru-RU"/>
        </w:rPr>
        <w:t xml:space="preserve">                             </w:t>
      </w:r>
      <w:r w:rsidRPr="00062971">
        <w:rPr>
          <w:b/>
          <w:lang w:val="ru-RU" w:eastAsia="ru-RU"/>
        </w:rPr>
        <w:t xml:space="preserve">             </w:t>
      </w:r>
      <w:r w:rsidR="00062971">
        <w:rPr>
          <w:b/>
          <w:lang w:val="ru-RU" w:eastAsia="ru-RU"/>
        </w:rPr>
        <w:t xml:space="preserve">       </w:t>
      </w:r>
      <w:r w:rsidRPr="00062971">
        <w:rPr>
          <w:b/>
          <w:lang w:val="ru-RU" w:eastAsia="ru-RU"/>
        </w:rPr>
        <w:t xml:space="preserve">№ </w:t>
      </w:r>
      <w:r w:rsidR="00062971">
        <w:rPr>
          <w:b/>
          <w:lang w:val="ru-RU" w:eastAsia="ru-RU"/>
        </w:rPr>
        <w:t>25</w:t>
      </w:r>
    </w:p>
    <w:p w:rsidR="00BC0503" w:rsidRPr="00062971" w:rsidRDefault="00BC0503" w:rsidP="00BC0503">
      <w:pPr>
        <w:jc w:val="both"/>
        <w:rPr>
          <w:b/>
          <w:lang w:val="ru-RU"/>
        </w:rPr>
      </w:pPr>
    </w:p>
    <w:bookmarkEnd w:id="0"/>
    <w:p w:rsidR="00083CF3" w:rsidRPr="00062971" w:rsidRDefault="00083CF3" w:rsidP="00083CF3">
      <w:pPr>
        <w:pStyle w:val="3"/>
        <w:ind w:firstLine="0"/>
      </w:pPr>
      <w:r w:rsidRPr="00062971">
        <w:t>Об утверждении положения о порядке планирования</w:t>
      </w:r>
    </w:p>
    <w:p w:rsidR="00083CF3" w:rsidRPr="00062971" w:rsidRDefault="00083CF3" w:rsidP="00083CF3">
      <w:pPr>
        <w:pStyle w:val="3"/>
        <w:ind w:firstLine="0"/>
      </w:pPr>
      <w:r w:rsidRPr="00062971">
        <w:t>приватизации и принятия решений об условиях приватизации</w:t>
      </w:r>
    </w:p>
    <w:p w:rsidR="00083CF3" w:rsidRPr="00062971" w:rsidRDefault="00083CF3" w:rsidP="00083CF3">
      <w:pPr>
        <w:pStyle w:val="3"/>
        <w:ind w:firstLine="0"/>
      </w:pPr>
      <w:r w:rsidRPr="00062971">
        <w:t>муниципального имущества муниципального образования</w:t>
      </w:r>
    </w:p>
    <w:p w:rsidR="00083CF3" w:rsidRPr="00062971" w:rsidRDefault="00083CF3" w:rsidP="00083CF3">
      <w:pPr>
        <w:pStyle w:val="3"/>
        <w:ind w:firstLine="0"/>
        <w:jc w:val="left"/>
      </w:pPr>
      <w:r w:rsidRPr="00062971">
        <w:t>Дружногорское городское поселение Гатчинского муниципального</w:t>
      </w:r>
    </w:p>
    <w:p w:rsidR="00E94EDD" w:rsidRPr="00062971" w:rsidRDefault="00083CF3" w:rsidP="00083CF3">
      <w:pPr>
        <w:pStyle w:val="3"/>
        <w:ind w:firstLine="0"/>
        <w:jc w:val="left"/>
      </w:pPr>
      <w:r w:rsidRPr="00062971">
        <w:t>района Ленинградской области</w:t>
      </w:r>
    </w:p>
    <w:p w:rsidR="00083CF3" w:rsidRPr="00EF752E" w:rsidRDefault="00083CF3" w:rsidP="00083CF3">
      <w:pPr>
        <w:pStyle w:val="3"/>
        <w:ind w:firstLine="0"/>
        <w:jc w:val="left"/>
        <w:rPr>
          <w:b w:val="0"/>
        </w:rPr>
      </w:pPr>
    </w:p>
    <w:p w:rsidR="00062971" w:rsidRDefault="00083CF3" w:rsidP="00083CF3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EF752E">
        <w:rPr>
          <w:bCs/>
          <w:color w:val="auto"/>
          <w:sz w:val="24"/>
          <w:lang w:eastAsia="en-US"/>
        </w:rPr>
        <w:t>В соответствии с Федеральными законами от 06.10.2003 № 131-ФЗ "Об общих принципах организации местного самоуправления в Рос</w:t>
      </w:r>
      <w:r w:rsidR="00062971">
        <w:rPr>
          <w:bCs/>
          <w:color w:val="auto"/>
          <w:sz w:val="24"/>
          <w:lang w:eastAsia="en-US"/>
        </w:rPr>
        <w:t xml:space="preserve">сийской Федерации", </w:t>
      </w:r>
      <w:r w:rsidRPr="00EF752E">
        <w:rPr>
          <w:bCs/>
          <w:color w:val="auto"/>
          <w:sz w:val="24"/>
          <w:lang w:eastAsia="en-US"/>
        </w:rPr>
        <w:t>от 21.12.2001 N 178-ФЗ "О приватизации государственного и муниципального имущества", Гражданским кодексом Российской Федерации, Уставом Дружногорского городского поселения, Положением о порядке управления и распоряжения муниципальным имуществом в Дружногорском городском поселении Гатчинского муниципального района Ленинградской области, утвержденным решением Совета депутатов Дружногорского городского поселения от 24.09.2008 N 49</w:t>
      </w:r>
      <w:r w:rsidR="00DD07AC" w:rsidRPr="00EF752E">
        <w:rPr>
          <w:bCs/>
          <w:color w:val="auto"/>
          <w:sz w:val="24"/>
          <w:lang w:eastAsia="en-US"/>
        </w:rPr>
        <w:t xml:space="preserve">, </w:t>
      </w:r>
    </w:p>
    <w:p w:rsidR="00062971" w:rsidRDefault="00062971" w:rsidP="00083CF3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50508E" w:rsidRDefault="00DD07AC" w:rsidP="00062971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062971">
        <w:rPr>
          <w:b/>
          <w:bCs/>
          <w:color w:val="auto"/>
          <w:sz w:val="24"/>
          <w:lang w:eastAsia="en-US"/>
        </w:rPr>
        <w:t>Совет депутатов Дружногорского городского поселения</w:t>
      </w:r>
    </w:p>
    <w:p w:rsidR="00062971" w:rsidRPr="00062971" w:rsidRDefault="00062971" w:rsidP="00062971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</w:p>
    <w:p w:rsidR="00BC0503" w:rsidRPr="00EF752E" w:rsidRDefault="00BC0503" w:rsidP="00FD5CBE">
      <w:pPr>
        <w:pStyle w:val="a3"/>
        <w:ind w:firstLine="0"/>
        <w:jc w:val="center"/>
        <w:rPr>
          <w:b/>
          <w:sz w:val="24"/>
        </w:rPr>
      </w:pPr>
      <w:r w:rsidRPr="00EF752E">
        <w:rPr>
          <w:b/>
          <w:color w:val="auto"/>
          <w:sz w:val="24"/>
        </w:rPr>
        <w:t>Р</w:t>
      </w:r>
      <w:r w:rsidR="00D6787F" w:rsidRPr="00EF752E">
        <w:rPr>
          <w:b/>
          <w:color w:val="auto"/>
          <w:sz w:val="24"/>
        </w:rPr>
        <w:t xml:space="preserve"> </w:t>
      </w:r>
      <w:r w:rsidRPr="00EF752E">
        <w:rPr>
          <w:b/>
          <w:color w:val="auto"/>
          <w:sz w:val="24"/>
        </w:rPr>
        <w:t>Е</w:t>
      </w:r>
      <w:r w:rsidR="00D6787F" w:rsidRPr="00EF752E">
        <w:rPr>
          <w:b/>
          <w:color w:val="auto"/>
          <w:sz w:val="24"/>
        </w:rPr>
        <w:t xml:space="preserve"> </w:t>
      </w:r>
      <w:r w:rsidRPr="00EF752E">
        <w:rPr>
          <w:b/>
          <w:color w:val="auto"/>
          <w:sz w:val="24"/>
        </w:rPr>
        <w:t>Ш</w:t>
      </w:r>
      <w:r w:rsidR="00D6787F" w:rsidRPr="00EF752E">
        <w:rPr>
          <w:b/>
          <w:color w:val="auto"/>
          <w:sz w:val="24"/>
        </w:rPr>
        <w:t xml:space="preserve"> </w:t>
      </w:r>
      <w:r w:rsidRPr="00EF752E">
        <w:rPr>
          <w:b/>
          <w:color w:val="auto"/>
          <w:sz w:val="24"/>
        </w:rPr>
        <w:t>И</w:t>
      </w:r>
      <w:r w:rsidR="00D6787F" w:rsidRPr="00EF752E">
        <w:rPr>
          <w:b/>
          <w:color w:val="auto"/>
          <w:sz w:val="24"/>
        </w:rPr>
        <w:t xml:space="preserve"> </w:t>
      </w:r>
      <w:r w:rsidRPr="00EF752E">
        <w:rPr>
          <w:b/>
          <w:color w:val="auto"/>
          <w:sz w:val="24"/>
        </w:rPr>
        <w:t>Л:</w:t>
      </w:r>
    </w:p>
    <w:p w:rsidR="00B44F4B" w:rsidRPr="00EF752E" w:rsidRDefault="00B44F4B" w:rsidP="00B44F4B">
      <w:pPr>
        <w:pStyle w:val="3"/>
        <w:ind w:firstLine="811"/>
        <w:rPr>
          <w:b w:val="0"/>
        </w:rPr>
      </w:pPr>
    </w:p>
    <w:p w:rsidR="00DD07AC" w:rsidRPr="00EF752E" w:rsidRDefault="00083CF3" w:rsidP="00083CF3">
      <w:pPr>
        <w:spacing w:after="240"/>
        <w:jc w:val="both"/>
        <w:rPr>
          <w:lang w:val="ru-RU"/>
        </w:rPr>
      </w:pPr>
      <w:r w:rsidRPr="00EF752E">
        <w:rPr>
          <w:lang w:val="ru-RU"/>
        </w:rPr>
        <w:t>1. Утвердить Положение о порядке планирования приватизации и принятия решений об условиях приватизации муниципального имущества муниципального образования Дружногорское городское поселение Гатчинского муниципального района Ленинградской области согласно приложению.</w:t>
      </w:r>
    </w:p>
    <w:p w:rsidR="008E4120" w:rsidRPr="00EF752E" w:rsidRDefault="00083CF3" w:rsidP="00697023">
      <w:pPr>
        <w:spacing w:after="240"/>
        <w:jc w:val="both"/>
        <w:rPr>
          <w:lang w:val="ru-RU"/>
        </w:rPr>
      </w:pPr>
      <w:r w:rsidRPr="00EF752E">
        <w:rPr>
          <w:lang w:val="ru-RU"/>
        </w:rPr>
        <w:t>2</w:t>
      </w:r>
      <w:r w:rsidR="00DD07AC" w:rsidRPr="00EF752E">
        <w:rPr>
          <w:lang w:val="ru-RU"/>
        </w:rPr>
        <w:t>.</w:t>
      </w:r>
      <w:r w:rsidR="00697023" w:rsidRPr="00EF752E">
        <w:rPr>
          <w:lang w:val="ru-RU"/>
        </w:rPr>
        <w:t xml:space="preserve"> </w:t>
      </w:r>
      <w:r w:rsidRPr="00EF752E">
        <w:rPr>
          <w:lang w:val="ru-RU"/>
        </w:rPr>
        <w:t>Настоящее решение вступает в силу со дня его официального опубликования.</w:t>
      </w:r>
    </w:p>
    <w:p w:rsidR="00B44F4B" w:rsidRPr="00EF752E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EF752E" w:rsidRDefault="00B44F4B" w:rsidP="00632D24">
      <w:pPr>
        <w:ind w:firstLine="284"/>
        <w:jc w:val="both"/>
        <w:rPr>
          <w:lang w:val="ru-RU"/>
        </w:rPr>
      </w:pPr>
    </w:p>
    <w:p w:rsidR="00CE1962" w:rsidRPr="00EF752E" w:rsidRDefault="00CE1962" w:rsidP="00632D24">
      <w:pPr>
        <w:ind w:firstLine="284"/>
        <w:jc w:val="both"/>
        <w:rPr>
          <w:lang w:val="ru-RU"/>
        </w:rPr>
      </w:pPr>
    </w:p>
    <w:p w:rsidR="005931A9" w:rsidRPr="00EF752E" w:rsidRDefault="00BB2063" w:rsidP="00697023">
      <w:pPr>
        <w:jc w:val="both"/>
        <w:rPr>
          <w:lang w:val="ru-RU"/>
        </w:rPr>
      </w:pPr>
      <w:r w:rsidRPr="00EF752E">
        <w:rPr>
          <w:lang w:val="ru-RU"/>
        </w:rPr>
        <w:t xml:space="preserve">Глава Дружногорского городского поселения:                       </w:t>
      </w:r>
      <w:r w:rsidR="005931A9" w:rsidRPr="00EF752E">
        <w:rPr>
          <w:lang w:val="ru-RU"/>
        </w:rPr>
        <w:t xml:space="preserve">     </w:t>
      </w:r>
      <w:r w:rsidR="008564E1" w:rsidRPr="00EF752E">
        <w:rPr>
          <w:lang w:val="ru-RU"/>
        </w:rPr>
        <w:t xml:space="preserve">               </w:t>
      </w:r>
      <w:r w:rsidR="00062971">
        <w:rPr>
          <w:lang w:val="ru-RU"/>
        </w:rPr>
        <w:t xml:space="preserve">     </w:t>
      </w:r>
      <w:r w:rsidR="00B54DE1" w:rsidRPr="00EF752E">
        <w:rPr>
          <w:lang w:val="ru-RU"/>
        </w:rPr>
        <w:t>С.И. Тарновский</w:t>
      </w:r>
    </w:p>
    <w:p w:rsidR="00DD07AC" w:rsidRPr="00EF752E" w:rsidRDefault="00DD07AC" w:rsidP="00A5687C">
      <w:pPr>
        <w:jc w:val="both"/>
        <w:rPr>
          <w:lang w:val="ru-RU"/>
        </w:rPr>
      </w:pPr>
    </w:p>
    <w:p w:rsidR="00A97285" w:rsidRPr="00EF752E" w:rsidRDefault="00A97285" w:rsidP="00DD07AC">
      <w:pPr>
        <w:jc w:val="right"/>
        <w:rPr>
          <w:lang w:val="ru-RU"/>
        </w:rPr>
        <w:sectPr w:rsidR="00A97285" w:rsidRPr="00EF752E" w:rsidSect="00697023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993" w:left="1701" w:header="454" w:footer="454" w:gutter="0"/>
          <w:cols w:space="708"/>
          <w:titlePg/>
          <w:docGrid w:linePitch="360"/>
        </w:sectPr>
      </w:pPr>
    </w:p>
    <w:p w:rsidR="00DD07AC" w:rsidRPr="00EF752E" w:rsidRDefault="00DD07AC" w:rsidP="00DD07AC">
      <w:pPr>
        <w:jc w:val="right"/>
        <w:rPr>
          <w:lang w:val="ru-RU"/>
        </w:rPr>
      </w:pPr>
      <w:r w:rsidRPr="00EF752E">
        <w:lastRenderedPageBreak/>
        <w:t> </w:t>
      </w:r>
      <w:r w:rsidRPr="00EF752E">
        <w:rPr>
          <w:lang w:val="ru-RU"/>
        </w:rPr>
        <w:t>Приложение</w:t>
      </w:r>
    </w:p>
    <w:p w:rsidR="00DD07AC" w:rsidRPr="00EF752E" w:rsidRDefault="00DD07AC" w:rsidP="00DD07AC">
      <w:pPr>
        <w:jc w:val="right"/>
        <w:rPr>
          <w:lang w:val="ru-RU"/>
        </w:rPr>
      </w:pPr>
    </w:p>
    <w:p w:rsidR="00DD07AC" w:rsidRPr="00EF752E" w:rsidRDefault="00DD07AC" w:rsidP="00DD07AC">
      <w:pPr>
        <w:jc w:val="right"/>
        <w:rPr>
          <w:lang w:val="ru-RU"/>
        </w:rPr>
      </w:pPr>
      <w:r w:rsidRPr="00EF752E">
        <w:rPr>
          <w:lang w:val="ru-RU"/>
        </w:rPr>
        <w:t>Утверждено</w:t>
      </w:r>
      <w:r w:rsidRPr="00EF752E">
        <w:t> </w:t>
      </w:r>
    </w:p>
    <w:p w:rsidR="009E67B6" w:rsidRPr="00EF752E" w:rsidRDefault="00DD07AC" w:rsidP="00DD07AC">
      <w:pPr>
        <w:jc w:val="right"/>
        <w:rPr>
          <w:lang w:val="ru-RU"/>
        </w:rPr>
      </w:pPr>
      <w:r w:rsidRPr="00EF752E">
        <w:rPr>
          <w:lang w:val="ru-RU"/>
        </w:rPr>
        <w:t xml:space="preserve">Решением Совета депутатов </w:t>
      </w:r>
    </w:p>
    <w:p w:rsidR="00DD07AC" w:rsidRPr="00EF752E" w:rsidRDefault="00DD07AC" w:rsidP="00DD07AC">
      <w:pPr>
        <w:jc w:val="right"/>
        <w:rPr>
          <w:lang w:val="ru-RU"/>
        </w:rPr>
      </w:pPr>
      <w:r w:rsidRPr="00EF752E">
        <w:rPr>
          <w:lang w:val="ru-RU"/>
        </w:rPr>
        <w:t>Дружногорского городского поселения</w:t>
      </w:r>
    </w:p>
    <w:p w:rsidR="00DD07AC" w:rsidRPr="00EF752E" w:rsidRDefault="00DD07AC" w:rsidP="00DD07AC">
      <w:pPr>
        <w:jc w:val="right"/>
        <w:rPr>
          <w:lang w:val="ru-RU"/>
        </w:rPr>
      </w:pPr>
      <w:r w:rsidRPr="00EF752E">
        <w:rPr>
          <w:lang w:val="ru-RU"/>
        </w:rPr>
        <w:t>Гатчинского муниципального района Ленинградской области</w:t>
      </w:r>
    </w:p>
    <w:p w:rsidR="009E67B6" w:rsidRPr="00EF752E" w:rsidRDefault="009E67B6" w:rsidP="00DD07AC">
      <w:pPr>
        <w:jc w:val="right"/>
        <w:rPr>
          <w:lang w:val="ru-RU"/>
        </w:rPr>
      </w:pPr>
      <w:r w:rsidRPr="00EF752E">
        <w:rPr>
          <w:lang w:val="ru-RU"/>
        </w:rPr>
        <w:t xml:space="preserve">от </w:t>
      </w:r>
      <w:r w:rsidR="00062971">
        <w:rPr>
          <w:lang w:val="ru-RU"/>
        </w:rPr>
        <w:t>03.05.2017 г. № 25</w:t>
      </w:r>
    </w:p>
    <w:p w:rsidR="00DD07AC" w:rsidRPr="00EF752E" w:rsidRDefault="00DD07AC" w:rsidP="00DD07AC">
      <w:pPr>
        <w:jc w:val="right"/>
        <w:rPr>
          <w:lang w:val="ru-RU"/>
        </w:rPr>
      </w:pPr>
      <w:r w:rsidRPr="00EF752E">
        <w:rPr>
          <w:lang w:val="ru-RU"/>
        </w:rPr>
        <w:t xml:space="preserve"> </w:t>
      </w:r>
    </w:p>
    <w:p w:rsidR="00DD07AC" w:rsidRPr="00EF752E" w:rsidRDefault="00DD07AC" w:rsidP="00DD07AC">
      <w:pPr>
        <w:jc w:val="center"/>
        <w:rPr>
          <w:b/>
          <w:lang w:val="ru-RU"/>
        </w:rPr>
      </w:pPr>
      <w:r w:rsidRPr="00EF752E">
        <w:rPr>
          <w:b/>
          <w:lang w:val="ru-RU"/>
        </w:rPr>
        <w:t>П</w:t>
      </w:r>
      <w:r w:rsidR="007E73BF" w:rsidRPr="00EF752E">
        <w:rPr>
          <w:b/>
          <w:lang w:val="ru-RU"/>
        </w:rPr>
        <w:t>ОЛОЖЕНИЕ</w:t>
      </w:r>
    </w:p>
    <w:p w:rsidR="00DD07AC" w:rsidRPr="00EF752E" w:rsidRDefault="00083CF3" w:rsidP="00083CF3">
      <w:pPr>
        <w:jc w:val="center"/>
        <w:rPr>
          <w:lang w:val="ru-RU"/>
        </w:rPr>
      </w:pPr>
      <w:r w:rsidRPr="00EF752E">
        <w:rPr>
          <w:b/>
          <w:lang w:val="ru-RU"/>
        </w:rPr>
        <w:t>о порядке планирования приватизации и принятия решений об условиях приватизации муниципального имущества муниципального образования Дружногорское городское поселение Гатчинского муниципального района Ленинградской области согласно приложению</w:t>
      </w:r>
    </w:p>
    <w:p w:rsidR="00DD07AC" w:rsidRPr="00EF752E" w:rsidRDefault="00DD07AC" w:rsidP="00DD07AC">
      <w:pPr>
        <w:jc w:val="both"/>
        <w:rPr>
          <w:lang w:val="ru-RU"/>
        </w:rPr>
      </w:pP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1. Общие положения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1.1. Положение о порядке планирования приватизации и принятия решений об условиях приватизации муниципального имущества муниципального образования Дружногорское городское поселение Гатчинского муниципального района Ленинградской области (далее - Положение) разработано в соответствии с Федеральными законами от 06.10.2003 N 131-ФЗ "Об общих принципах организации местного самоуправления в Российской Федерации", от 21.12.2001 N 178-ФЗ "О приватизации государственного и муниципального имущества", Гражданским кодексом Российской Федерации, Уставом Дружногорского городского поселения, Положением о порядке управления и распоряжения муниципальным имуществом в Дружногорском городском поселении Гатчинского муниципального района Ленинградской области, утвержденным решением Совета депутатов Дружногорского городского поселения от 24.09.2008 N 49.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1.2. Настоящее Положение устанавливает порядок разработки проекта прогнозного плана (программы) приватизации муниципального имущества (планирование приватизации), находящегося в муниципальной собственности Дружногорского городского поселения (далее - муниципальное имущество), и порядок принятия решений об условиях приватизации муниципального имущества.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1.3. Планирование и осуществление приватизации муниципального имущества относится к компетенции администрации Дружногорского городского поселения.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2. Планирование приватизации муниципального имущества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2.1.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2.2. План приватизации содержит перечень объектов муниципального имущества, которые планируется приватизировать в соответствующем году. В плане приватизации указывается характеристика муниципального имущества, которое планируется приватизировать, и предполагаемые сроки приватизации.</w:t>
      </w:r>
    </w:p>
    <w:p w:rsidR="00A97285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2.3. Администрация разрабатывает и выносит проект плана приватизации муниципального имущества Дружногорского городского поселения на утверждение Совета депутатов Дружногорского городского поселения</w:t>
      </w:r>
      <w:r w:rsidR="00A97285" w:rsidRPr="00EF752E">
        <w:rPr>
          <w:lang w:val="ru-RU"/>
        </w:rPr>
        <w:t>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 xml:space="preserve">2.4. Решения о включении или исключении объектов из плана приватизации муниципального имущества принимаются Советом депутатов </w:t>
      </w:r>
      <w:r w:rsidR="00A97285" w:rsidRPr="00EF752E">
        <w:rPr>
          <w:lang w:val="ru-RU"/>
        </w:rPr>
        <w:t>Дружногорского городского поселения</w:t>
      </w:r>
      <w:r w:rsidRPr="00EF752E">
        <w:rPr>
          <w:lang w:val="ru-RU"/>
        </w:rPr>
        <w:t xml:space="preserve">. Утвержденный Советом депутатов </w:t>
      </w:r>
      <w:r w:rsidR="00A97285" w:rsidRPr="00EF752E">
        <w:rPr>
          <w:lang w:val="ru-RU"/>
        </w:rPr>
        <w:t xml:space="preserve">Дружногорского городского поселения </w:t>
      </w:r>
      <w:r w:rsidRPr="00EF752E">
        <w:rPr>
          <w:lang w:val="ru-RU"/>
        </w:rPr>
        <w:t xml:space="preserve">план приватизации муниципального имущества </w:t>
      </w:r>
      <w:r w:rsidR="00A97285" w:rsidRPr="00EF752E">
        <w:rPr>
          <w:lang w:val="ru-RU"/>
        </w:rPr>
        <w:t>Дружногорского городского поселения</w:t>
      </w:r>
      <w:r w:rsidRPr="00EF752E">
        <w:rPr>
          <w:lang w:val="ru-RU"/>
        </w:rPr>
        <w:t xml:space="preserve"> подлежит </w:t>
      </w:r>
      <w:r w:rsidR="00A97285" w:rsidRPr="00EF752E">
        <w:rPr>
          <w:lang w:val="ru-RU"/>
        </w:rPr>
        <w:t xml:space="preserve">официальному </w:t>
      </w:r>
      <w:r w:rsidRPr="00EF752E">
        <w:rPr>
          <w:lang w:val="ru-RU"/>
        </w:rPr>
        <w:t xml:space="preserve">опубликованию и размещению на официальном сайте </w:t>
      </w:r>
      <w:r w:rsidR="00A97285" w:rsidRPr="00EF752E">
        <w:rPr>
          <w:lang w:val="ru-RU"/>
        </w:rPr>
        <w:t>органов местного самоуправления муниципального образования</w:t>
      </w:r>
      <w:r w:rsidRPr="00EF752E">
        <w:rPr>
          <w:lang w:val="ru-RU"/>
        </w:rPr>
        <w:t>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lastRenderedPageBreak/>
        <w:t xml:space="preserve">2.5. Отчет о результатах приватизации муниципального имущества </w:t>
      </w:r>
      <w:r w:rsidR="00A97285" w:rsidRPr="00EF752E">
        <w:rPr>
          <w:lang w:val="ru-RU"/>
        </w:rPr>
        <w:t xml:space="preserve">Дружногорского городского поселения </w:t>
      </w:r>
      <w:r w:rsidRPr="00EF752E">
        <w:rPr>
          <w:lang w:val="ru-RU"/>
        </w:rPr>
        <w:t xml:space="preserve">за прошедший год, содержащий перечень приватизированного муниципального имущества с указанием способа, срока и цены сделки продажи, направляется Администрацией </w:t>
      </w:r>
      <w:r w:rsidR="00A97285" w:rsidRPr="00EF752E">
        <w:rPr>
          <w:lang w:val="ru-RU"/>
        </w:rPr>
        <w:t xml:space="preserve">Дружногорского городского поселения </w:t>
      </w:r>
      <w:r w:rsidRPr="00EF752E">
        <w:rPr>
          <w:lang w:val="ru-RU"/>
        </w:rPr>
        <w:t xml:space="preserve">в Совет депутатов </w:t>
      </w:r>
      <w:r w:rsidR="00A97285" w:rsidRPr="00EF752E">
        <w:rPr>
          <w:lang w:val="ru-RU"/>
        </w:rPr>
        <w:t xml:space="preserve">Дружногорского городского поселения </w:t>
      </w:r>
      <w:r w:rsidRPr="00EF752E">
        <w:rPr>
          <w:lang w:val="ru-RU"/>
        </w:rPr>
        <w:t>до 1 апреля.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2.6. Муниципальное имущество, включенное в план приватизации и не приватизированное в плановый период, может быть включено в план приватизации на следующий плановый период.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 xml:space="preserve">2.7. В течение планового периода приватизации муниципального имущества </w:t>
      </w:r>
      <w:r w:rsidR="00A97285" w:rsidRPr="00EF752E">
        <w:rPr>
          <w:lang w:val="ru-RU"/>
        </w:rPr>
        <w:t>Администрацией Дружногорского городского поселения</w:t>
      </w:r>
      <w:r w:rsidRPr="00EF752E">
        <w:rPr>
          <w:lang w:val="ru-RU"/>
        </w:rPr>
        <w:t xml:space="preserve"> могут вноситься изменения и дополнения в план приватизации, которые утверждаются Советом депутатов </w:t>
      </w:r>
      <w:r w:rsidR="00A97285" w:rsidRPr="00EF752E">
        <w:rPr>
          <w:lang w:val="ru-RU"/>
        </w:rPr>
        <w:t xml:space="preserve">Дружногорского городского поселения </w:t>
      </w:r>
      <w:r w:rsidRPr="00EF752E">
        <w:rPr>
          <w:lang w:val="ru-RU"/>
        </w:rPr>
        <w:t xml:space="preserve">и подлежат </w:t>
      </w:r>
      <w:r w:rsidR="00A97285" w:rsidRPr="00EF752E">
        <w:rPr>
          <w:lang w:val="ru-RU"/>
        </w:rPr>
        <w:t xml:space="preserve">официальному </w:t>
      </w:r>
      <w:r w:rsidRPr="00EF752E">
        <w:rPr>
          <w:lang w:val="ru-RU"/>
        </w:rPr>
        <w:t xml:space="preserve">опубликованию и размещению на официальном сайте </w:t>
      </w:r>
      <w:r w:rsidR="00A97285" w:rsidRPr="00EF752E">
        <w:rPr>
          <w:lang w:val="ru-RU"/>
        </w:rPr>
        <w:t>органов местного самоуправления муниципального образования</w:t>
      </w:r>
      <w:r w:rsidRPr="00EF752E">
        <w:rPr>
          <w:lang w:val="ru-RU"/>
        </w:rPr>
        <w:t xml:space="preserve"> в сети Интернет.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 Порядок принятия решений об условиях приватизации муниципального имущества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 xml:space="preserve">3.1. В соответствии с планом приватизации муниципального имущества на соответствующий год </w:t>
      </w:r>
      <w:r w:rsidR="00A97285" w:rsidRPr="00EF752E">
        <w:rPr>
          <w:lang w:val="ru-RU"/>
        </w:rPr>
        <w:t xml:space="preserve">администрация Дружногорского городского поселения </w:t>
      </w:r>
      <w:r w:rsidRPr="00EF752E">
        <w:rPr>
          <w:lang w:val="ru-RU"/>
        </w:rPr>
        <w:t>разраб</w:t>
      </w:r>
      <w:r w:rsidR="00A97285" w:rsidRPr="00EF752E">
        <w:rPr>
          <w:lang w:val="ru-RU"/>
        </w:rPr>
        <w:t>атывает</w:t>
      </w:r>
      <w:r w:rsidRPr="00EF752E">
        <w:rPr>
          <w:lang w:val="ru-RU"/>
        </w:rPr>
        <w:t xml:space="preserve"> услови</w:t>
      </w:r>
      <w:r w:rsidR="00A97285" w:rsidRPr="00EF752E">
        <w:rPr>
          <w:lang w:val="ru-RU"/>
        </w:rPr>
        <w:t>я</w:t>
      </w:r>
      <w:r w:rsidRPr="00EF752E">
        <w:rPr>
          <w:lang w:val="ru-RU"/>
        </w:rPr>
        <w:t xml:space="preserve"> приватизации по каждому объекту.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3.2. В решении об условиях приватизации муниципального имущества должны содержаться следующие сведения: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3.2.1. Наименование имущества и иные позволяющие его индивидуализировать данные (характеристика имущества).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3.2.2. Способ приватизации муниципального имущества.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3.2.3. Начальная цена муниципального имущества.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3.2.4. Срок рассрочки платежа (в случае ее предоставления).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3.2.5. Иные необходимые для приватизации муниципального имущества сведения.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3.3.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3.3.1.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N 178-ФЗ "О приватизации государственного и муниципального имущества".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3.3.2.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3.3.3.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3.3.4.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083CF3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</w:t>
      </w:r>
      <w:r w:rsidR="00A97285" w:rsidRPr="00EF752E">
        <w:rPr>
          <w:lang w:val="ru-RU"/>
        </w:rPr>
        <w:t>4</w:t>
      </w:r>
      <w:r w:rsidRPr="00EF752E">
        <w:rPr>
          <w:lang w:val="ru-RU"/>
        </w:rPr>
        <w:t xml:space="preserve">. Условия приватизации муниципального имущества утверждаются постановлением администрации </w:t>
      </w:r>
      <w:r w:rsidR="00A97285" w:rsidRPr="00EF752E">
        <w:rPr>
          <w:lang w:val="ru-RU"/>
        </w:rPr>
        <w:t>Дружногорского городского поселения</w:t>
      </w:r>
      <w:r w:rsidRPr="00EF752E">
        <w:rPr>
          <w:lang w:val="ru-RU"/>
        </w:rPr>
        <w:t xml:space="preserve"> и подлежат</w:t>
      </w:r>
      <w:r w:rsidR="00A97285" w:rsidRPr="00EF752E">
        <w:rPr>
          <w:lang w:val="ru-RU"/>
        </w:rPr>
        <w:t xml:space="preserve"> официальному</w:t>
      </w:r>
      <w:r w:rsidRPr="00EF752E">
        <w:rPr>
          <w:lang w:val="ru-RU"/>
        </w:rPr>
        <w:t xml:space="preserve"> опубликованию и размещению на официальном сайте органов местного самоуправления.</w:t>
      </w:r>
    </w:p>
    <w:p w:rsidR="00DD07AC" w:rsidRPr="00EF752E" w:rsidRDefault="00083CF3" w:rsidP="00083CF3">
      <w:pPr>
        <w:ind w:firstLine="284"/>
        <w:jc w:val="both"/>
        <w:rPr>
          <w:lang w:val="ru-RU"/>
        </w:rPr>
      </w:pPr>
      <w:r w:rsidRPr="00EF752E">
        <w:rPr>
          <w:lang w:val="ru-RU"/>
        </w:rPr>
        <w:t>3.</w:t>
      </w:r>
      <w:r w:rsidR="00A97285" w:rsidRPr="00EF752E">
        <w:rPr>
          <w:lang w:val="ru-RU"/>
        </w:rPr>
        <w:t>5</w:t>
      </w:r>
      <w:r w:rsidRPr="00EF752E">
        <w:rPr>
          <w:lang w:val="ru-RU"/>
        </w:rPr>
        <w:t xml:space="preserve">. Подготовка проекта постановления администрации </w:t>
      </w:r>
      <w:r w:rsidR="00A97285" w:rsidRPr="00EF752E">
        <w:rPr>
          <w:lang w:val="ru-RU"/>
        </w:rPr>
        <w:t xml:space="preserve">Дружногорского городского поселения </w:t>
      </w:r>
      <w:r w:rsidRPr="00EF752E">
        <w:rPr>
          <w:lang w:val="ru-RU"/>
        </w:rPr>
        <w:t>об условиях приватизации муниципального имущества, арендуемого субъектами малого и среднего предпринимательства, пользующимися преимущественным правом на его приобретение, осуществляется по инициативе арендатора или Комитета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sectPr w:rsidR="00DD07AC" w:rsidRPr="00EF752E" w:rsidSect="00A97285">
      <w:pgSz w:w="11906" w:h="16838"/>
      <w:pgMar w:top="1134" w:right="850" w:bottom="993" w:left="993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D9" w:rsidRDefault="000F5DD9">
      <w:r>
        <w:separator/>
      </w:r>
    </w:p>
  </w:endnote>
  <w:endnote w:type="continuationSeparator" w:id="1">
    <w:p w:rsidR="000F5DD9" w:rsidRDefault="000F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9128F2">
        <w:pPr>
          <w:pStyle w:val="aa"/>
          <w:jc w:val="center"/>
        </w:pPr>
        <w:fldSimple w:instr=" PAGE   \* MERGEFORMAT ">
          <w:r w:rsidR="00062971">
            <w:rPr>
              <w:noProof/>
            </w:rPr>
            <w:t>3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D9" w:rsidRDefault="000F5DD9">
      <w:r>
        <w:separator/>
      </w:r>
    </w:p>
  </w:footnote>
  <w:footnote w:type="continuationSeparator" w:id="1">
    <w:p w:rsidR="000F5DD9" w:rsidRDefault="000F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9128F2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8" w:rsidRPr="00DD07AC" w:rsidRDefault="009E67B6" w:rsidP="009E67B6">
    <w:pPr>
      <w:pStyle w:val="a4"/>
      <w:jc w:val="right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2632B"/>
    <w:rsid w:val="00026383"/>
    <w:rsid w:val="00031BAF"/>
    <w:rsid w:val="00062971"/>
    <w:rsid w:val="000825C9"/>
    <w:rsid w:val="00083CF3"/>
    <w:rsid w:val="00086BDD"/>
    <w:rsid w:val="00092158"/>
    <w:rsid w:val="000A6856"/>
    <w:rsid w:val="000D17DE"/>
    <w:rsid w:val="000F5DD9"/>
    <w:rsid w:val="00104C0F"/>
    <w:rsid w:val="001232D4"/>
    <w:rsid w:val="001342B4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9411D"/>
    <w:rsid w:val="00397775"/>
    <w:rsid w:val="003C3E0A"/>
    <w:rsid w:val="003F4DF4"/>
    <w:rsid w:val="00420731"/>
    <w:rsid w:val="00434A0F"/>
    <w:rsid w:val="004373C5"/>
    <w:rsid w:val="00442CDE"/>
    <w:rsid w:val="00450268"/>
    <w:rsid w:val="004640C8"/>
    <w:rsid w:val="00481230"/>
    <w:rsid w:val="004933D7"/>
    <w:rsid w:val="004B0FB0"/>
    <w:rsid w:val="004B36CA"/>
    <w:rsid w:val="004C702D"/>
    <w:rsid w:val="004D29BA"/>
    <w:rsid w:val="004F0903"/>
    <w:rsid w:val="0050508E"/>
    <w:rsid w:val="00505B8F"/>
    <w:rsid w:val="00515039"/>
    <w:rsid w:val="005931A9"/>
    <w:rsid w:val="005942B0"/>
    <w:rsid w:val="005A7E58"/>
    <w:rsid w:val="005B1068"/>
    <w:rsid w:val="005C2DB6"/>
    <w:rsid w:val="005E166D"/>
    <w:rsid w:val="005E7210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D1ED3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C0FF9"/>
    <w:rsid w:val="007C7535"/>
    <w:rsid w:val="007D1558"/>
    <w:rsid w:val="007E45AD"/>
    <w:rsid w:val="007E73BF"/>
    <w:rsid w:val="008143E8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28F2"/>
    <w:rsid w:val="00914772"/>
    <w:rsid w:val="00916EFA"/>
    <w:rsid w:val="009271C5"/>
    <w:rsid w:val="00953642"/>
    <w:rsid w:val="00960D5E"/>
    <w:rsid w:val="0096142B"/>
    <w:rsid w:val="00964CFF"/>
    <w:rsid w:val="00982B5E"/>
    <w:rsid w:val="00991971"/>
    <w:rsid w:val="00991C2A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5687C"/>
    <w:rsid w:val="00A97285"/>
    <w:rsid w:val="00AB16A1"/>
    <w:rsid w:val="00AB6D0B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55BF1"/>
    <w:rsid w:val="00C61C63"/>
    <w:rsid w:val="00C7188F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B360E"/>
    <w:rsid w:val="00DB4417"/>
    <w:rsid w:val="00DB4C1C"/>
    <w:rsid w:val="00DD07AC"/>
    <w:rsid w:val="00DE3791"/>
    <w:rsid w:val="00E24B57"/>
    <w:rsid w:val="00E43752"/>
    <w:rsid w:val="00E55BD6"/>
    <w:rsid w:val="00E94EDD"/>
    <w:rsid w:val="00EC3184"/>
    <w:rsid w:val="00EF752E"/>
    <w:rsid w:val="00F21D4E"/>
    <w:rsid w:val="00F21F14"/>
    <w:rsid w:val="00F301CE"/>
    <w:rsid w:val="00F8742D"/>
    <w:rsid w:val="00FA3B96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5</cp:revision>
  <cp:lastPrinted>2017-05-04T07:57:00Z</cp:lastPrinted>
  <dcterms:created xsi:type="dcterms:W3CDTF">2017-04-28T07:15:00Z</dcterms:created>
  <dcterms:modified xsi:type="dcterms:W3CDTF">2017-05-04T07:57:00Z</dcterms:modified>
</cp:coreProperties>
</file>